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B2A" w:rsidRPr="009B4B2A" w:rsidRDefault="002E2705" w:rsidP="009B4B2A">
      <w:pPr>
        <w:jc w:val="center"/>
        <w:rPr>
          <w:rFonts w:eastAsia="Calibri"/>
          <w:b/>
          <w:sz w:val="32"/>
          <w:szCs w:val="32"/>
          <w:lang w:eastAsia="en-US"/>
        </w:rPr>
      </w:pPr>
      <w:r w:rsidRPr="00A32310">
        <w:t xml:space="preserve">  </w:t>
      </w:r>
      <w:r w:rsidR="009B4B2A" w:rsidRPr="009B4B2A">
        <w:rPr>
          <w:rFonts w:eastAsia="Calibri"/>
          <w:b/>
          <w:sz w:val="32"/>
          <w:szCs w:val="32"/>
          <w:lang w:eastAsia="en-US"/>
        </w:rPr>
        <w:t>Муниципальное бюджетное общеобразовательное учреждение «Краснооктябрьская средняя общеобразовательная школа»</w:t>
      </w:r>
    </w:p>
    <w:p w:rsidR="009B4B2A" w:rsidRPr="009B4B2A" w:rsidRDefault="009B4B2A" w:rsidP="009B4B2A">
      <w:pPr>
        <w:jc w:val="center"/>
        <w:rPr>
          <w:rFonts w:eastAsia="Calibri"/>
          <w:b/>
          <w:sz w:val="32"/>
          <w:szCs w:val="32"/>
          <w:lang w:eastAsia="en-US"/>
        </w:rPr>
      </w:pPr>
      <w:r w:rsidRPr="009B4B2A">
        <w:rPr>
          <w:rFonts w:eastAsia="Calibri"/>
          <w:b/>
          <w:sz w:val="32"/>
          <w:szCs w:val="32"/>
          <w:lang w:eastAsia="en-US"/>
        </w:rPr>
        <w:t>Стародубского муниципального района Брянской области</w:t>
      </w:r>
    </w:p>
    <w:p w:rsidR="009B4B2A" w:rsidRPr="009B4B2A" w:rsidRDefault="009B4B2A" w:rsidP="009B4B2A">
      <w:pPr>
        <w:jc w:val="center"/>
        <w:rPr>
          <w:rFonts w:eastAsia="Calibri"/>
          <w:b/>
          <w:sz w:val="32"/>
          <w:szCs w:val="32"/>
          <w:lang w:eastAsia="en-US"/>
        </w:rPr>
      </w:pPr>
    </w:p>
    <w:p w:rsidR="009B4B2A" w:rsidRPr="009B4B2A" w:rsidRDefault="002F6AE0" w:rsidP="009B4B2A">
      <w:pPr>
        <w:spacing w:after="200" w:line="276" w:lineRule="auto"/>
        <w:jc w:val="center"/>
        <w:rPr>
          <w:rFonts w:eastAsia="Calibri"/>
          <w:sz w:val="22"/>
          <w:szCs w:val="22"/>
          <w:lang w:eastAsia="en-US"/>
        </w:rPr>
      </w:pPr>
      <w:r w:rsidRPr="009B4B2A">
        <w:rPr>
          <w:rFonts w:eastAsia="Calibri"/>
          <w:noProof/>
          <w:sz w:val="22"/>
          <w:szCs w:val="22"/>
        </w:rPr>
        <w:drawing>
          <wp:inline distT="0" distB="0" distL="0" distR="0">
            <wp:extent cx="6362700" cy="1638300"/>
            <wp:effectExtent l="0" t="0" r="0" b="0"/>
            <wp:docPr id="1" name="Рисунок 1" descr="G:\Изображение 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Изображение 1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6362700" cy="1638300"/>
                    </a:xfrm>
                    <a:prstGeom prst="rect">
                      <a:avLst/>
                    </a:prstGeom>
                    <a:noFill/>
                    <a:ln>
                      <a:noFill/>
                    </a:ln>
                  </pic:spPr>
                </pic:pic>
              </a:graphicData>
            </a:graphic>
          </wp:inline>
        </w:drawing>
      </w:r>
    </w:p>
    <w:p w:rsidR="009B4B2A" w:rsidRPr="009B4B2A" w:rsidRDefault="009B4B2A" w:rsidP="009B4B2A">
      <w:pPr>
        <w:spacing w:after="200" w:line="276" w:lineRule="auto"/>
        <w:rPr>
          <w:rFonts w:eastAsia="Calibri"/>
          <w:sz w:val="22"/>
          <w:szCs w:val="22"/>
          <w:lang w:eastAsia="en-US"/>
        </w:rPr>
      </w:pPr>
    </w:p>
    <w:p w:rsidR="009B4B2A" w:rsidRPr="009B4B2A" w:rsidRDefault="009B4B2A" w:rsidP="009B4B2A">
      <w:pPr>
        <w:spacing w:after="200" w:line="276" w:lineRule="auto"/>
        <w:jc w:val="center"/>
        <w:rPr>
          <w:rFonts w:eastAsia="Calibri"/>
          <w:b/>
          <w:sz w:val="56"/>
          <w:szCs w:val="56"/>
          <w:lang w:eastAsia="en-US"/>
        </w:rPr>
      </w:pPr>
      <w:r w:rsidRPr="009B4B2A">
        <w:rPr>
          <w:rFonts w:eastAsia="Calibri"/>
          <w:b/>
          <w:sz w:val="56"/>
          <w:szCs w:val="56"/>
          <w:lang w:eastAsia="en-US"/>
        </w:rPr>
        <w:t>РАБОЧАЯ ПРОГРАММА</w:t>
      </w:r>
    </w:p>
    <w:p w:rsidR="009B4B2A" w:rsidRDefault="009B4B2A" w:rsidP="009B4B2A">
      <w:pPr>
        <w:spacing w:line="360" w:lineRule="auto"/>
        <w:jc w:val="center"/>
        <w:rPr>
          <w:rFonts w:eastAsia="Calibri"/>
          <w:b/>
          <w:sz w:val="40"/>
          <w:szCs w:val="40"/>
          <w:lang w:eastAsia="en-US"/>
        </w:rPr>
      </w:pPr>
      <w:r>
        <w:rPr>
          <w:rFonts w:eastAsia="Calibri"/>
          <w:b/>
          <w:sz w:val="40"/>
          <w:szCs w:val="40"/>
          <w:lang w:eastAsia="en-US"/>
        </w:rPr>
        <w:t xml:space="preserve">Факультативного курса </w:t>
      </w:r>
      <w:r w:rsidRPr="009B4B2A">
        <w:rPr>
          <w:rFonts w:eastAsia="Calibri"/>
          <w:b/>
          <w:sz w:val="40"/>
          <w:szCs w:val="40"/>
          <w:lang w:eastAsia="en-US"/>
        </w:rPr>
        <w:t xml:space="preserve">по </w:t>
      </w:r>
      <w:r>
        <w:rPr>
          <w:rFonts w:eastAsia="Calibri"/>
          <w:b/>
          <w:sz w:val="40"/>
          <w:szCs w:val="40"/>
          <w:lang w:eastAsia="en-US"/>
        </w:rPr>
        <w:t>предмету</w:t>
      </w:r>
      <w:r w:rsidRPr="009B4B2A">
        <w:rPr>
          <w:rFonts w:eastAsia="Calibri"/>
          <w:b/>
          <w:sz w:val="40"/>
          <w:szCs w:val="40"/>
          <w:lang w:eastAsia="en-US"/>
        </w:rPr>
        <w:t xml:space="preserve"> </w:t>
      </w:r>
    </w:p>
    <w:p w:rsidR="009B4B2A" w:rsidRPr="009B4B2A" w:rsidRDefault="009B4B2A" w:rsidP="009B4B2A">
      <w:pPr>
        <w:spacing w:line="360" w:lineRule="auto"/>
        <w:jc w:val="center"/>
        <w:rPr>
          <w:rFonts w:eastAsia="Calibri"/>
          <w:b/>
          <w:sz w:val="40"/>
          <w:szCs w:val="40"/>
          <w:lang w:eastAsia="en-US"/>
        </w:rPr>
      </w:pPr>
      <w:r w:rsidRPr="009B4B2A">
        <w:rPr>
          <w:rFonts w:eastAsia="Calibri"/>
          <w:b/>
          <w:sz w:val="40"/>
          <w:szCs w:val="40"/>
          <w:lang w:eastAsia="en-US"/>
        </w:rPr>
        <w:t>«</w:t>
      </w:r>
      <w:r>
        <w:rPr>
          <w:rFonts w:eastAsia="Calibri"/>
          <w:b/>
          <w:sz w:val="40"/>
          <w:szCs w:val="40"/>
          <w:lang w:eastAsia="en-US"/>
        </w:rPr>
        <w:t>ОПК</w:t>
      </w:r>
      <w:r w:rsidRPr="009B4B2A">
        <w:rPr>
          <w:rFonts w:eastAsia="Calibri"/>
          <w:b/>
          <w:sz w:val="40"/>
          <w:szCs w:val="40"/>
          <w:lang w:eastAsia="en-US"/>
        </w:rPr>
        <w:t>»</w:t>
      </w:r>
    </w:p>
    <w:p w:rsidR="009B4B2A" w:rsidRPr="009B4B2A" w:rsidRDefault="009B4B2A" w:rsidP="009B4B2A">
      <w:pPr>
        <w:spacing w:after="200" w:line="276" w:lineRule="auto"/>
        <w:jc w:val="center"/>
        <w:rPr>
          <w:rFonts w:eastAsia="Calibri"/>
          <w:b/>
          <w:sz w:val="40"/>
          <w:szCs w:val="40"/>
          <w:lang w:eastAsia="en-US"/>
        </w:rPr>
      </w:pPr>
      <w:r w:rsidRPr="009B4B2A">
        <w:rPr>
          <w:rFonts w:eastAsia="Calibri"/>
          <w:b/>
          <w:sz w:val="40"/>
          <w:szCs w:val="40"/>
          <w:lang w:eastAsia="en-US"/>
        </w:rPr>
        <w:t xml:space="preserve">Для </w:t>
      </w:r>
      <w:r>
        <w:rPr>
          <w:rFonts w:eastAsia="Calibri"/>
          <w:b/>
          <w:sz w:val="40"/>
          <w:szCs w:val="40"/>
          <w:lang w:eastAsia="en-US"/>
        </w:rPr>
        <w:t>6</w:t>
      </w:r>
      <w:r w:rsidR="00267D27">
        <w:rPr>
          <w:rFonts w:eastAsia="Calibri"/>
          <w:b/>
          <w:sz w:val="40"/>
          <w:szCs w:val="40"/>
          <w:lang w:eastAsia="en-US"/>
        </w:rPr>
        <w:t xml:space="preserve"> </w:t>
      </w:r>
      <w:r>
        <w:rPr>
          <w:rFonts w:eastAsia="Calibri"/>
          <w:b/>
          <w:sz w:val="40"/>
          <w:szCs w:val="40"/>
          <w:lang w:eastAsia="en-US"/>
        </w:rPr>
        <w:t>-</w:t>
      </w:r>
      <w:r w:rsidRPr="009B4B2A">
        <w:rPr>
          <w:rFonts w:eastAsia="Calibri"/>
          <w:b/>
          <w:sz w:val="40"/>
          <w:szCs w:val="40"/>
          <w:lang w:eastAsia="en-US"/>
        </w:rPr>
        <w:t>7 класса</w:t>
      </w:r>
    </w:p>
    <w:p w:rsidR="009B4B2A" w:rsidRPr="009B4B2A" w:rsidRDefault="009B4B2A" w:rsidP="009B4B2A">
      <w:pPr>
        <w:spacing w:after="200" w:line="276" w:lineRule="auto"/>
        <w:jc w:val="center"/>
        <w:rPr>
          <w:rFonts w:eastAsia="Calibri"/>
          <w:b/>
          <w:sz w:val="28"/>
          <w:szCs w:val="28"/>
          <w:lang w:eastAsia="en-US"/>
        </w:rPr>
      </w:pPr>
    </w:p>
    <w:p w:rsidR="009B4B2A" w:rsidRDefault="009B4B2A" w:rsidP="009B4B2A">
      <w:pPr>
        <w:spacing w:after="200" w:line="276" w:lineRule="auto"/>
        <w:rPr>
          <w:rFonts w:eastAsia="Calibri"/>
          <w:i/>
          <w:sz w:val="28"/>
          <w:szCs w:val="28"/>
          <w:lang w:eastAsia="en-US"/>
        </w:rPr>
      </w:pPr>
    </w:p>
    <w:p w:rsidR="00735B59" w:rsidRPr="009B4B2A" w:rsidRDefault="00735B59" w:rsidP="009B4B2A">
      <w:pPr>
        <w:spacing w:after="200" w:line="276" w:lineRule="auto"/>
        <w:rPr>
          <w:rFonts w:eastAsia="Calibri"/>
          <w:sz w:val="28"/>
          <w:szCs w:val="28"/>
          <w:lang w:eastAsia="en-US"/>
        </w:rPr>
      </w:pPr>
    </w:p>
    <w:p w:rsidR="009B4B2A" w:rsidRDefault="009B4B2A" w:rsidP="009B4B2A">
      <w:pPr>
        <w:spacing w:after="200" w:line="276" w:lineRule="auto"/>
        <w:rPr>
          <w:rFonts w:eastAsia="Calibri"/>
          <w:b/>
          <w:sz w:val="28"/>
          <w:szCs w:val="28"/>
          <w:lang w:eastAsia="en-US"/>
        </w:rPr>
      </w:pPr>
    </w:p>
    <w:p w:rsidR="0064049B" w:rsidRDefault="0064049B" w:rsidP="009B4B2A">
      <w:pPr>
        <w:spacing w:after="200" w:line="276" w:lineRule="auto"/>
        <w:rPr>
          <w:rFonts w:eastAsia="Calibri"/>
          <w:b/>
          <w:sz w:val="28"/>
          <w:szCs w:val="28"/>
          <w:lang w:eastAsia="en-US"/>
        </w:rPr>
      </w:pPr>
    </w:p>
    <w:p w:rsidR="002F6AE0" w:rsidRDefault="002F6AE0" w:rsidP="009B4B2A">
      <w:pPr>
        <w:spacing w:after="200" w:line="276" w:lineRule="auto"/>
        <w:rPr>
          <w:rFonts w:eastAsia="Calibri"/>
          <w:b/>
          <w:sz w:val="28"/>
          <w:szCs w:val="28"/>
          <w:lang w:eastAsia="en-US"/>
        </w:rPr>
      </w:pPr>
      <w:bookmarkStart w:id="0" w:name="_GoBack"/>
      <w:bookmarkEnd w:id="0"/>
    </w:p>
    <w:p w:rsidR="0064049B" w:rsidRPr="009B4B2A" w:rsidRDefault="0064049B" w:rsidP="009B4B2A">
      <w:pPr>
        <w:spacing w:after="200" w:line="276" w:lineRule="auto"/>
        <w:rPr>
          <w:rFonts w:eastAsia="Calibri"/>
          <w:sz w:val="28"/>
          <w:szCs w:val="28"/>
          <w:lang w:eastAsia="en-US"/>
        </w:rPr>
      </w:pPr>
    </w:p>
    <w:p w:rsidR="009B4B2A" w:rsidRPr="009B4B2A" w:rsidRDefault="009B4B2A" w:rsidP="009B4B2A">
      <w:pPr>
        <w:spacing w:after="200" w:line="276" w:lineRule="auto"/>
        <w:rPr>
          <w:rFonts w:eastAsia="Calibri"/>
          <w:sz w:val="28"/>
          <w:szCs w:val="28"/>
          <w:lang w:eastAsia="en-US"/>
        </w:rPr>
      </w:pPr>
    </w:p>
    <w:p w:rsidR="009B4B2A" w:rsidRPr="009B4B2A" w:rsidRDefault="009B4B2A" w:rsidP="009B4B2A">
      <w:pPr>
        <w:spacing w:after="200" w:line="276" w:lineRule="auto"/>
        <w:jc w:val="center"/>
        <w:rPr>
          <w:rFonts w:eastAsia="Calibri"/>
          <w:sz w:val="28"/>
          <w:szCs w:val="28"/>
          <w:lang w:eastAsia="en-US"/>
        </w:rPr>
      </w:pPr>
      <w:r w:rsidRPr="009B4B2A">
        <w:rPr>
          <w:rFonts w:eastAsia="Calibri"/>
          <w:sz w:val="28"/>
          <w:szCs w:val="28"/>
          <w:lang w:eastAsia="en-US"/>
        </w:rPr>
        <w:t xml:space="preserve">Составитель: </w:t>
      </w:r>
      <w:r>
        <w:rPr>
          <w:rFonts w:eastAsia="Calibri"/>
          <w:sz w:val="28"/>
          <w:szCs w:val="28"/>
          <w:lang w:eastAsia="en-US"/>
        </w:rPr>
        <w:t>Потупова Анастасия Сергеевна</w:t>
      </w:r>
      <w:r w:rsidRPr="009B4B2A">
        <w:rPr>
          <w:rFonts w:eastAsia="Calibri"/>
          <w:sz w:val="28"/>
          <w:szCs w:val="28"/>
          <w:lang w:eastAsia="en-US"/>
        </w:rPr>
        <w:t xml:space="preserve">, учитель </w:t>
      </w:r>
      <w:r>
        <w:rPr>
          <w:rFonts w:eastAsia="Calibri"/>
          <w:sz w:val="28"/>
          <w:szCs w:val="28"/>
          <w:lang w:eastAsia="en-US"/>
        </w:rPr>
        <w:t>ОДНКНР и ОПК</w:t>
      </w:r>
    </w:p>
    <w:p w:rsidR="009B4B2A" w:rsidRPr="009B4B2A" w:rsidRDefault="009B4B2A" w:rsidP="00267D27">
      <w:pPr>
        <w:spacing w:after="200" w:line="276" w:lineRule="auto"/>
        <w:rPr>
          <w:rFonts w:eastAsia="Calibri"/>
          <w:sz w:val="28"/>
          <w:szCs w:val="28"/>
          <w:lang w:eastAsia="en-US"/>
        </w:rPr>
      </w:pPr>
    </w:p>
    <w:p w:rsidR="009B4B2A" w:rsidRDefault="009B4B2A" w:rsidP="009B4B2A">
      <w:pPr>
        <w:spacing w:after="200" w:line="276" w:lineRule="auto"/>
        <w:jc w:val="center"/>
        <w:rPr>
          <w:rFonts w:eastAsia="Calibri"/>
          <w:sz w:val="28"/>
          <w:szCs w:val="28"/>
          <w:lang w:eastAsia="en-US"/>
        </w:rPr>
      </w:pPr>
      <w:r w:rsidRPr="009B4B2A">
        <w:rPr>
          <w:rFonts w:eastAsia="Calibri"/>
          <w:sz w:val="28"/>
          <w:szCs w:val="28"/>
          <w:lang w:eastAsia="en-US"/>
        </w:rPr>
        <w:t xml:space="preserve">2018 </w:t>
      </w:r>
      <w:r w:rsidRPr="009B4B2A">
        <w:rPr>
          <w:rFonts w:eastAsia="Calibri"/>
          <w:sz w:val="22"/>
          <w:szCs w:val="22"/>
          <w:lang w:eastAsia="en-US"/>
        </w:rPr>
        <w:t> </w:t>
      </w:r>
    </w:p>
    <w:p w:rsidR="00FC27FF" w:rsidRPr="009B4B2A" w:rsidRDefault="00FC27FF" w:rsidP="009B4B2A">
      <w:pPr>
        <w:spacing w:after="200" w:line="276" w:lineRule="auto"/>
        <w:jc w:val="center"/>
        <w:rPr>
          <w:rFonts w:eastAsia="Calibri"/>
          <w:sz w:val="28"/>
          <w:szCs w:val="28"/>
          <w:lang w:eastAsia="en-US"/>
        </w:rPr>
      </w:pPr>
      <w:r w:rsidRPr="009717D0">
        <w:rPr>
          <w:b/>
          <w:color w:val="262626"/>
          <w:sz w:val="28"/>
          <w:szCs w:val="28"/>
        </w:rPr>
        <w:lastRenderedPageBreak/>
        <w:t>1.</w:t>
      </w:r>
      <w:r w:rsidR="00571EC8" w:rsidRPr="00A5263A">
        <w:rPr>
          <w:b/>
          <w:caps/>
          <w:color w:val="262626"/>
          <w:sz w:val="28"/>
        </w:rPr>
        <w:t xml:space="preserve"> </w:t>
      </w:r>
      <w:r w:rsidR="00571EC8" w:rsidRPr="00571EC8">
        <w:rPr>
          <w:b/>
          <w:caps/>
          <w:color w:val="262626"/>
          <w:sz w:val="28"/>
        </w:rPr>
        <w:t xml:space="preserve">Планируемые результаты освоения </w:t>
      </w:r>
      <w:r w:rsidR="007D63F0">
        <w:rPr>
          <w:b/>
          <w:caps/>
          <w:color w:val="262626"/>
          <w:sz w:val="28"/>
        </w:rPr>
        <w:t>курса внеурочной деятельности</w:t>
      </w:r>
    </w:p>
    <w:p w:rsidR="006B02E8" w:rsidRPr="006B02E8" w:rsidRDefault="00B2444C" w:rsidP="006B02E8">
      <w:pPr>
        <w:autoSpaceDE w:val="0"/>
        <w:autoSpaceDN w:val="0"/>
        <w:adjustRightInd w:val="0"/>
        <w:spacing w:line="360" w:lineRule="auto"/>
        <w:ind w:firstLine="709"/>
        <w:jc w:val="both"/>
        <w:rPr>
          <w:b/>
          <w:i/>
          <w:sz w:val="28"/>
          <w:szCs w:val="28"/>
          <w:lang w:eastAsia="en-US"/>
        </w:rPr>
      </w:pPr>
      <w:r w:rsidRPr="00B2444C">
        <w:rPr>
          <w:b/>
          <w:sz w:val="28"/>
          <w:szCs w:val="28"/>
          <w:u w:val="single"/>
          <w:lang w:eastAsia="en-US"/>
        </w:rPr>
        <w:t>6 класс.</w:t>
      </w:r>
      <w:r w:rsidRPr="00B2444C">
        <w:rPr>
          <w:b/>
          <w:sz w:val="28"/>
          <w:szCs w:val="28"/>
          <w:lang w:eastAsia="en-US"/>
        </w:rPr>
        <w:t xml:space="preserve"> </w:t>
      </w:r>
      <w:r w:rsidR="006B02E8" w:rsidRPr="00B2444C">
        <w:rPr>
          <w:b/>
          <w:sz w:val="28"/>
          <w:szCs w:val="28"/>
          <w:lang w:eastAsia="en-US"/>
        </w:rPr>
        <w:t>Личностные результаты</w:t>
      </w:r>
      <w:r w:rsidRPr="00B2444C">
        <w:rPr>
          <w:sz w:val="28"/>
          <w:szCs w:val="28"/>
          <w:lang w:eastAsia="en-US"/>
        </w:rPr>
        <w:t>:</w:t>
      </w:r>
    </w:p>
    <w:p w:rsidR="006B02E8" w:rsidRPr="006B02E8" w:rsidRDefault="006B02E8" w:rsidP="006B02E8">
      <w:pPr>
        <w:numPr>
          <w:ilvl w:val="0"/>
          <w:numId w:val="23"/>
        </w:numPr>
        <w:autoSpaceDE w:val="0"/>
        <w:autoSpaceDN w:val="0"/>
        <w:adjustRightInd w:val="0"/>
        <w:spacing w:line="360" w:lineRule="auto"/>
        <w:jc w:val="both"/>
        <w:rPr>
          <w:sz w:val="28"/>
          <w:szCs w:val="28"/>
          <w:lang w:eastAsia="en-US"/>
        </w:rPr>
      </w:pPr>
      <w:r w:rsidRPr="006B02E8">
        <w:rPr>
          <w:sz w:val="28"/>
          <w:szCs w:val="28"/>
          <w:lang w:eastAsia="en-US"/>
        </w:rPr>
        <w:t>осознание себя ответственным чле</w:t>
      </w:r>
      <w:r>
        <w:rPr>
          <w:sz w:val="28"/>
          <w:szCs w:val="28"/>
          <w:lang w:eastAsia="en-US"/>
        </w:rPr>
        <w:t>ном общества и государства (рос</w:t>
      </w:r>
      <w:r w:rsidRPr="006B02E8">
        <w:rPr>
          <w:sz w:val="28"/>
          <w:szCs w:val="28"/>
          <w:lang w:eastAsia="en-US"/>
        </w:rPr>
        <w:t>сийская идентичность);</w:t>
      </w:r>
    </w:p>
    <w:p w:rsidR="006B02E8" w:rsidRDefault="006B02E8" w:rsidP="006B02E8">
      <w:pPr>
        <w:numPr>
          <w:ilvl w:val="0"/>
          <w:numId w:val="23"/>
        </w:numPr>
        <w:autoSpaceDE w:val="0"/>
        <w:autoSpaceDN w:val="0"/>
        <w:adjustRightInd w:val="0"/>
        <w:spacing w:line="360" w:lineRule="auto"/>
        <w:jc w:val="both"/>
        <w:rPr>
          <w:sz w:val="28"/>
          <w:szCs w:val="28"/>
          <w:lang w:eastAsia="en-US"/>
        </w:rPr>
      </w:pPr>
      <w:r w:rsidRPr="006B02E8">
        <w:rPr>
          <w:sz w:val="28"/>
          <w:szCs w:val="28"/>
          <w:lang w:eastAsia="en-US"/>
        </w:rPr>
        <w:t>привитие любви к Родине, её истории, культуре, традициям,</w:t>
      </w:r>
      <w:r>
        <w:rPr>
          <w:sz w:val="28"/>
          <w:szCs w:val="28"/>
          <w:lang w:eastAsia="en-US"/>
        </w:rPr>
        <w:t xml:space="preserve"> </w:t>
      </w:r>
      <w:r w:rsidRPr="006B02E8">
        <w:rPr>
          <w:sz w:val="28"/>
          <w:szCs w:val="28"/>
          <w:lang w:eastAsia="en-US"/>
        </w:rPr>
        <w:t>а в дальнейшем — осознание отв</w:t>
      </w:r>
      <w:r>
        <w:rPr>
          <w:sz w:val="28"/>
          <w:szCs w:val="28"/>
          <w:lang w:eastAsia="en-US"/>
        </w:rPr>
        <w:t>етственности за сохранение куль</w:t>
      </w:r>
      <w:r w:rsidRPr="006B02E8">
        <w:rPr>
          <w:sz w:val="28"/>
          <w:szCs w:val="28"/>
          <w:lang w:eastAsia="en-US"/>
        </w:rPr>
        <w:t>турно-исторического наследия России;</w:t>
      </w:r>
    </w:p>
    <w:p w:rsidR="006B02E8" w:rsidRPr="006B02E8" w:rsidRDefault="006B02E8" w:rsidP="006B02E8">
      <w:pPr>
        <w:numPr>
          <w:ilvl w:val="0"/>
          <w:numId w:val="23"/>
        </w:numPr>
        <w:autoSpaceDE w:val="0"/>
        <w:autoSpaceDN w:val="0"/>
        <w:adjustRightInd w:val="0"/>
        <w:spacing w:line="360" w:lineRule="auto"/>
        <w:jc w:val="both"/>
        <w:rPr>
          <w:sz w:val="28"/>
          <w:szCs w:val="28"/>
          <w:lang w:eastAsia="en-US"/>
        </w:rPr>
      </w:pPr>
      <w:r w:rsidRPr="006B02E8">
        <w:rPr>
          <w:sz w:val="28"/>
          <w:szCs w:val="28"/>
          <w:lang w:eastAsia="en-US"/>
        </w:rPr>
        <w:t>знание важнейших страниц священной истории Отечества, выдающихся имён в истории России, святынь земли Русской и знаменитых памятников православной культуры России;</w:t>
      </w:r>
    </w:p>
    <w:p w:rsidR="006B02E8" w:rsidRPr="006B02E8" w:rsidRDefault="006B02E8" w:rsidP="006B02E8">
      <w:pPr>
        <w:numPr>
          <w:ilvl w:val="0"/>
          <w:numId w:val="23"/>
        </w:numPr>
        <w:autoSpaceDE w:val="0"/>
        <w:autoSpaceDN w:val="0"/>
        <w:adjustRightInd w:val="0"/>
        <w:spacing w:line="360" w:lineRule="auto"/>
        <w:jc w:val="both"/>
        <w:rPr>
          <w:sz w:val="28"/>
          <w:szCs w:val="28"/>
          <w:lang w:eastAsia="en-US"/>
        </w:rPr>
      </w:pPr>
      <w:r w:rsidRPr="006B02E8">
        <w:rPr>
          <w:sz w:val="28"/>
          <w:szCs w:val="28"/>
          <w:lang w:eastAsia="en-US"/>
        </w:rPr>
        <w:t xml:space="preserve">воспитание на основе уважения </w:t>
      </w:r>
      <w:r>
        <w:rPr>
          <w:sz w:val="28"/>
          <w:szCs w:val="28"/>
          <w:lang w:eastAsia="en-US"/>
        </w:rPr>
        <w:t>к традициям своего народа уважи</w:t>
      </w:r>
      <w:r w:rsidRPr="006B02E8">
        <w:rPr>
          <w:sz w:val="28"/>
          <w:szCs w:val="28"/>
          <w:lang w:eastAsia="en-US"/>
        </w:rPr>
        <w:t>тельного отношения к людям дру</w:t>
      </w:r>
      <w:r>
        <w:rPr>
          <w:sz w:val="28"/>
          <w:szCs w:val="28"/>
          <w:lang w:eastAsia="en-US"/>
        </w:rPr>
        <w:t>гих верований, другой националь</w:t>
      </w:r>
      <w:r w:rsidRPr="006B02E8">
        <w:rPr>
          <w:sz w:val="28"/>
          <w:szCs w:val="28"/>
          <w:lang w:eastAsia="en-US"/>
        </w:rPr>
        <w:t>ной культуры.</w:t>
      </w:r>
    </w:p>
    <w:p w:rsidR="006B02E8" w:rsidRPr="00B2444C" w:rsidRDefault="006B02E8" w:rsidP="006B02E8">
      <w:pPr>
        <w:autoSpaceDE w:val="0"/>
        <w:autoSpaceDN w:val="0"/>
        <w:adjustRightInd w:val="0"/>
        <w:spacing w:line="360" w:lineRule="auto"/>
        <w:ind w:firstLine="709"/>
        <w:jc w:val="both"/>
        <w:rPr>
          <w:b/>
          <w:sz w:val="28"/>
          <w:szCs w:val="28"/>
          <w:lang w:eastAsia="en-US"/>
        </w:rPr>
      </w:pPr>
      <w:r w:rsidRPr="00B2444C">
        <w:rPr>
          <w:b/>
          <w:sz w:val="28"/>
          <w:szCs w:val="28"/>
          <w:lang w:eastAsia="en-US"/>
        </w:rPr>
        <w:t>Метапредметные результаты:</w:t>
      </w:r>
    </w:p>
    <w:p w:rsidR="006B02E8" w:rsidRPr="006B02E8" w:rsidRDefault="006B02E8" w:rsidP="006B02E8">
      <w:pPr>
        <w:numPr>
          <w:ilvl w:val="0"/>
          <w:numId w:val="24"/>
        </w:numPr>
        <w:autoSpaceDE w:val="0"/>
        <w:autoSpaceDN w:val="0"/>
        <w:adjustRightInd w:val="0"/>
        <w:spacing w:line="360" w:lineRule="auto"/>
        <w:jc w:val="both"/>
        <w:rPr>
          <w:sz w:val="28"/>
          <w:szCs w:val="28"/>
          <w:lang w:eastAsia="en-US"/>
        </w:rPr>
      </w:pPr>
      <w:r w:rsidRPr="006B02E8">
        <w:rPr>
          <w:sz w:val="28"/>
          <w:szCs w:val="28"/>
          <w:lang w:eastAsia="en-US"/>
        </w:rPr>
        <w:t>развитие познавательной деятельности в гуманитарной сфере;</w:t>
      </w:r>
    </w:p>
    <w:p w:rsidR="006B02E8" w:rsidRPr="006B02E8" w:rsidRDefault="006B02E8" w:rsidP="006B02E8">
      <w:pPr>
        <w:numPr>
          <w:ilvl w:val="0"/>
          <w:numId w:val="24"/>
        </w:numPr>
        <w:autoSpaceDE w:val="0"/>
        <w:autoSpaceDN w:val="0"/>
        <w:adjustRightInd w:val="0"/>
        <w:spacing w:line="360" w:lineRule="auto"/>
        <w:jc w:val="both"/>
        <w:rPr>
          <w:sz w:val="28"/>
          <w:szCs w:val="28"/>
          <w:lang w:eastAsia="en-US"/>
        </w:rPr>
      </w:pPr>
      <w:r w:rsidRPr="006B02E8">
        <w:rPr>
          <w:sz w:val="28"/>
          <w:szCs w:val="28"/>
          <w:lang w:eastAsia="en-US"/>
        </w:rPr>
        <w:t>любовь к родному языку, родной истории, литературе и культуре;</w:t>
      </w:r>
    </w:p>
    <w:p w:rsidR="006B02E8" w:rsidRPr="006B02E8" w:rsidRDefault="006B02E8" w:rsidP="006B02E8">
      <w:pPr>
        <w:numPr>
          <w:ilvl w:val="0"/>
          <w:numId w:val="24"/>
        </w:numPr>
        <w:autoSpaceDE w:val="0"/>
        <w:autoSpaceDN w:val="0"/>
        <w:adjustRightInd w:val="0"/>
        <w:spacing w:line="360" w:lineRule="auto"/>
        <w:jc w:val="both"/>
        <w:rPr>
          <w:sz w:val="28"/>
          <w:szCs w:val="28"/>
          <w:lang w:eastAsia="en-US"/>
        </w:rPr>
      </w:pPr>
      <w:r w:rsidRPr="006B02E8">
        <w:rPr>
          <w:sz w:val="28"/>
          <w:szCs w:val="28"/>
          <w:lang w:eastAsia="en-US"/>
        </w:rPr>
        <w:t>умение сравнивать и анализиро</w:t>
      </w:r>
      <w:r>
        <w:rPr>
          <w:sz w:val="28"/>
          <w:szCs w:val="28"/>
          <w:lang w:eastAsia="en-US"/>
        </w:rPr>
        <w:t>вать документальные и литератур</w:t>
      </w:r>
      <w:r w:rsidRPr="006B02E8">
        <w:rPr>
          <w:sz w:val="28"/>
          <w:szCs w:val="28"/>
          <w:lang w:eastAsia="en-US"/>
        </w:rPr>
        <w:t>ные источники.</w:t>
      </w:r>
    </w:p>
    <w:p w:rsidR="006B02E8" w:rsidRPr="00B2444C" w:rsidRDefault="006B02E8" w:rsidP="006B02E8">
      <w:pPr>
        <w:autoSpaceDE w:val="0"/>
        <w:autoSpaceDN w:val="0"/>
        <w:adjustRightInd w:val="0"/>
        <w:spacing w:line="360" w:lineRule="auto"/>
        <w:ind w:firstLine="709"/>
        <w:jc w:val="both"/>
        <w:rPr>
          <w:b/>
          <w:sz w:val="28"/>
          <w:szCs w:val="28"/>
          <w:lang w:eastAsia="en-US"/>
        </w:rPr>
      </w:pPr>
      <w:r w:rsidRPr="00B2444C">
        <w:rPr>
          <w:b/>
          <w:sz w:val="28"/>
          <w:szCs w:val="28"/>
          <w:lang w:eastAsia="en-US"/>
        </w:rPr>
        <w:t>Предметные результаты:</w:t>
      </w:r>
    </w:p>
    <w:p w:rsidR="006B02E8" w:rsidRPr="006B02E8" w:rsidRDefault="006B02E8" w:rsidP="006B02E8">
      <w:pPr>
        <w:numPr>
          <w:ilvl w:val="0"/>
          <w:numId w:val="25"/>
        </w:numPr>
        <w:autoSpaceDE w:val="0"/>
        <w:autoSpaceDN w:val="0"/>
        <w:adjustRightInd w:val="0"/>
        <w:spacing w:line="360" w:lineRule="auto"/>
        <w:ind w:left="1418"/>
        <w:jc w:val="both"/>
        <w:rPr>
          <w:sz w:val="28"/>
          <w:szCs w:val="28"/>
          <w:lang w:eastAsia="en-US"/>
        </w:rPr>
      </w:pPr>
      <w:r w:rsidRPr="006B02E8">
        <w:rPr>
          <w:sz w:val="28"/>
          <w:szCs w:val="28"/>
          <w:lang w:eastAsia="en-US"/>
        </w:rPr>
        <w:t xml:space="preserve">развитие чувства прекрасного </w:t>
      </w:r>
      <w:r>
        <w:rPr>
          <w:sz w:val="28"/>
          <w:szCs w:val="28"/>
          <w:lang w:eastAsia="en-US"/>
        </w:rPr>
        <w:t>в процессе знакомства с памятни</w:t>
      </w:r>
      <w:r w:rsidRPr="006B02E8">
        <w:rPr>
          <w:sz w:val="28"/>
          <w:szCs w:val="28"/>
          <w:lang w:eastAsia="en-US"/>
        </w:rPr>
        <w:t>ками родной православной истории и культуры;</w:t>
      </w:r>
    </w:p>
    <w:p w:rsidR="006B02E8" w:rsidRPr="006B02E8" w:rsidRDefault="006B02E8" w:rsidP="006B02E8">
      <w:pPr>
        <w:numPr>
          <w:ilvl w:val="0"/>
          <w:numId w:val="25"/>
        </w:numPr>
        <w:autoSpaceDE w:val="0"/>
        <w:autoSpaceDN w:val="0"/>
        <w:adjustRightInd w:val="0"/>
        <w:spacing w:line="360" w:lineRule="auto"/>
        <w:ind w:left="1418"/>
        <w:jc w:val="both"/>
        <w:rPr>
          <w:sz w:val="28"/>
          <w:szCs w:val="28"/>
          <w:lang w:eastAsia="en-US"/>
        </w:rPr>
      </w:pPr>
      <w:r w:rsidRPr="006B02E8">
        <w:rPr>
          <w:sz w:val="28"/>
          <w:szCs w:val="28"/>
          <w:lang w:eastAsia="en-US"/>
        </w:rPr>
        <w:t>знание достопамятных событий о</w:t>
      </w:r>
      <w:r>
        <w:rPr>
          <w:sz w:val="28"/>
          <w:szCs w:val="28"/>
          <w:lang w:eastAsia="en-US"/>
        </w:rPr>
        <w:t>течественной истории, имён и по</w:t>
      </w:r>
      <w:r w:rsidRPr="006B02E8">
        <w:rPr>
          <w:sz w:val="28"/>
          <w:szCs w:val="28"/>
          <w:lang w:eastAsia="en-US"/>
        </w:rPr>
        <w:t>двигов величайших просветителе</w:t>
      </w:r>
      <w:r>
        <w:rPr>
          <w:sz w:val="28"/>
          <w:szCs w:val="28"/>
          <w:lang w:eastAsia="en-US"/>
        </w:rPr>
        <w:t>й, государственных деятелей, ге</w:t>
      </w:r>
      <w:r w:rsidRPr="006B02E8">
        <w:rPr>
          <w:sz w:val="28"/>
          <w:szCs w:val="28"/>
          <w:lang w:eastAsia="en-US"/>
        </w:rPr>
        <w:t>роев и святых людей России;</w:t>
      </w:r>
    </w:p>
    <w:p w:rsidR="006B02E8" w:rsidRPr="006B02E8" w:rsidRDefault="006B02E8" w:rsidP="006B02E8">
      <w:pPr>
        <w:numPr>
          <w:ilvl w:val="0"/>
          <w:numId w:val="25"/>
        </w:numPr>
        <w:autoSpaceDE w:val="0"/>
        <w:autoSpaceDN w:val="0"/>
        <w:adjustRightInd w:val="0"/>
        <w:spacing w:line="360" w:lineRule="auto"/>
        <w:ind w:left="1418"/>
        <w:jc w:val="both"/>
        <w:rPr>
          <w:sz w:val="28"/>
          <w:szCs w:val="28"/>
          <w:lang w:eastAsia="en-US"/>
        </w:rPr>
      </w:pPr>
      <w:r w:rsidRPr="006B02E8">
        <w:rPr>
          <w:sz w:val="28"/>
          <w:szCs w:val="28"/>
          <w:lang w:eastAsia="en-US"/>
        </w:rPr>
        <w:t>умение соотносить имена выдающихся исторических личностей с</w:t>
      </w:r>
      <w:r>
        <w:rPr>
          <w:sz w:val="28"/>
          <w:szCs w:val="28"/>
          <w:lang w:eastAsia="en-US"/>
        </w:rPr>
        <w:t xml:space="preserve"> </w:t>
      </w:r>
      <w:r w:rsidRPr="006B02E8">
        <w:rPr>
          <w:sz w:val="28"/>
          <w:szCs w:val="28"/>
          <w:lang w:eastAsia="en-US"/>
        </w:rPr>
        <w:t>основными вехами и важнейшими событиями родной истории;</w:t>
      </w:r>
    </w:p>
    <w:p w:rsidR="006B02E8" w:rsidRPr="006B02E8" w:rsidRDefault="006B02E8" w:rsidP="006B02E8">
      <w:pPr>
        <w:numPr>
          <w:ilvl w:val="0"/>
          <w:numId w:val="25"/>
        </w:numPr>
        <w:autoSpaceDE w:val="0"/>
        <w:autoSpaceDN w:val="0"/>
        <w:adjustRightInd w:val="0"/>
        <w:spacing w:line="360" w:lineRule="auto"/>
        <w:ind w:left="1418"/>
        <w:jc w:val="both"/>
        <w:rPr>
          <w:sz w:val="28"/>
          <w:szCs w:val="28"/>
          <w:lang w:eastAsia="en-US"/>
        </w:rPr>
      </w:pPr>
      <w:r w:rsidRPr="006B02E8">
        <w:rPr>
          <w:sz w:val="28"/>
          <w:szCs w:val="28"/>
          <w:lang w:eastAsia="en-US"/>
        </w:rPr>
        <w:t>приобщение к духовно-нравственным ценностям своего народа;</w:t>
      </w:r>
    </w:p>
    <w:p w:rsidR="006B02E8" w:rsidRPr="006B02E8" w:rsidRDefault="006B02E8" w:rsidP="006B02E8">
      <w:pPr>
        <w:numPr>
          <w:ilvl w:val="0"/>
          <w:numId w:val="25"/>
        </w:numPr>
        <w:autoSpaceDE w:val="0"/>
        <w:autoSpaceDN w:val="0"/>
        <w:adjustRightInd w:val="0"/>
        <w:spacing w:line="360" w:lineRule="auto"/>
        <w:ind w:left="1418"/>
        <w:jc w:val="both"/>
        <w:rPr>
          <w:sz w:val="28"/>
          <w:szCs w:val="28"/>
          <w:lang w:eastAsia="en-US"/>
        </w:rPr>
      </w:pPr>
      <w:r w:rsidRPr="006B02E8">
        <w:rPr>
          <w:sz w:val="28"/>
          <w:szCs w:val="28"/>
          <w:lang w:eastAsia="en-US"/>
        </w:rPr>
        <w:t>усвоение нравственных норм и правил поведения в ходе знакомства</w:t>
      </w:r>
      <w:r>
        <w:rPr>
          <w:sz w:val="28"/>
          <w:szCs w:val="28"/>
          <w:lang w:eastAsia="en-US"/>
        </w:rPr>
        <w:t xml:space="preserve"> </w:t>
      </w:r>
      <w:r w:rsidRPr="006B02E8">
        <w:rPr>
          <w:sz w:val="28"/>
          <w:szCs w:val="28"/>
          <w:lang w:eastAsia="en-US"/>
        </w:rPr>
        <w:t xml:space="preserve">с богатейшей православной культурой России, </w:t>
      </w:r>
      <w:r w:rsidRPr="006B02E8">
        <w:rPr>
          <w:sz w:val="28"/>
          <w:szCs w:val="28"/>
          <w:lang w:eastAsia="en-US"/>
        </w:rPr>
        <w:lastRenderedPageBreak/>
        <w:t>имеющей особое</w:t>
      </w:r>
      <w:r>
        <w:rPr>
          <w:sz w:val="28"/>
          <w:szCs w:val="28"/>
          <w:lang w:eastAsia="en-US"/>
        </w:rPr>
        <w:t xml:space="preserve"> </w:t>
      </w:r>
      <w:r w:rsidRPr="006B02E8">
        <w:rPr>
          <w:sz w:val="28"/>
          <w:szCs w:val="28"/>
          <w:lang w:eastAsia="en-US"/>
        </w:rPr>
        <w:t>значение в истории России, становлении её духовности и культуры;</w:t>
      </w:r>
    </w:p>
    <w:p w:rsidR="006B02E8" w:rsidRDefault="006B02E8" w:rsidP="006B02E8">
      <w:pPr>
        <w:numPr>
          <w:ilvl w:val="0"/>
          <w:numId w:val="25"/>
        </w:numPr>
        <w:autoSpaceDE w:val="0"/>
        <w:autoSpaceDN w:val="0"/>
        <w:adjustRightInd w:val="0"/>
        <w:spacing w:line="360" w:lineRule="auto"/>
        <w:ind w:left="1418"/>
        <w:jc w:val="both"/>
        <w:rPr>
          <w:sz w:val="28"/>
          <w:szCs w:val="28"/>
          <w:lang w:eastAsia="en-US"/>
        </w:rPr>
      </w:pPr>
      <w:r w:rsidRPr="006B02E8">
        <w:rPr>
          <w:sz w:val="28"/>
          <w:szCs w:val="28"/>
          <w:lang w:eastAsia="en-US"/>
        </w:rPr>
        <w:t>приобретение устойчивых представлений о нравственности и дух</w:t>
      </w:r>
      <w:r>
        <w:rPr>
          <w:sz w:val="28"/>
          <w:szCs w:val="28"/>
          <w:lang w:eastAsia="en-US"/>
        </w:rPr>
        <w:t>ов</w:t>
      </w:r>
      <w:r w:rsidRPr="006B02E8">
        <w:rPr>
          <w:sz w:val="28"/>
          <w:szCs w:val="28"/>
          <w:lang w:eastAsia="en-US"/>
        </w:rPr>
        <w:t>ности;</w:t>
      </w:r>
    </w:p>
    <w:p w:rsidR="00B2444C" w:rsidRDefault="006B02E8" w:rsidP="007D63F0">
      <w:pPr>
        <w:numPr>
          <w:ilvl w:val="0"/>
          <w:numId w:val="25"/>
        </w:numPr>
        <w:autoSpaceDE w:val="0"/>
        <w:autoSpaceDN w:val="0"/>
        <w:adjustRightInd w:val="0"/>
        <w:spacing w:line="360" w:lineRule="auto"/>
        <w:ind w:left="1418"/>
        <w:jc w:val="both"/>
        <w:rPr>
          <w:sz w:val="28"/>
          <w:szCs w:val="28"/>
          <w:lang w:eastAsia="en-US"/>
        </w:rPr>
      </w:pPr>
      <w:r w:rsidRPr="006B02E8">
        <w:rPr>
          <w:sz w:val="28"/>
          <w:szCs w:val="28"/>
        </w:rPr>
        <w:t>формирование потребности в нравственном совершенствовании.</w:t>
      </w:r>
    </w:p>
    <w:p w:rsidR="007D63F0" w:rsidRPr="00B2444C" w:rsidRDefault="00B2444C" w:rsidP="00B2444C">
      <w:pPr>
        <w:autoSpaceDE w:val="0"/>
        <w:autoSpaceDN w:val="0"/>
        <w:adjustRightInd w:val="0"/>
        <w:spacing w:line="360" w:lineRule="auto"/>
        <w:ind w:left="1058"/>
        <w:jc w:val="both"/>
        <w:rPr>
          <w:sz w:val="28"/>
          <w:szCs w:val="28"/>
          <w:lang w:eastAsia="en-US"/>
        </w:rPr>
      </w:pPr>
      <w:r w:rsidRPr="00B2444C">
        <w:rPr>
          <w:b/>
          <w:sz w:val="28"/>
          <w:szCs w:val="28"/>
          <w:u w:val="single"/>
          <w:lang w:eastAsia="en-US"/>
        </w:rPr>
        <w:t>7 класс.</w:t>
      </w:r>
      <w:r w:rsidRPr="00B2444C">
        <w:rPr>
          <w:b/>
          <w:sz w:val="28"/>
          <w:szCs w:val="28"/>
          <w:lang w:eastAsia="en-US"/>
        </w:rPr>
        <w:t xml:space="preserve"> </w:t>
      </w:r>
      <w:r w:rsidR="007D63F0" w:rsidRPr="00B2444C">
        <w:rPr>
          <w:b/>
          <w:sz w:val="28"/>
          <w:szCs w:val="28"/>
          <w:lang w:eastAsia="en-US"/>
        </w:rPr>
        <w:t>Личностные результаты</w:t>
      </w:r>
      <w:r w:rsidRPr="00B2444C">
        <w:rPr>
          <w:sz w:val="28"/>
          <w:szCs w:val="28"/>
          <w:lang w:eastAsia="en-US"/>
        </w:rPr>
        <w:t>:</w:t>
      </w:r>
    </w:p>
    <w:p w:rsidR="007D63F0" w:rsidRPr="007D63F0" w:rsidRDefault="007D63F0" w:rsidP="007D63F0">
      <w:pPr>
        <w:numPr>
          <w:ilvl w:val="0"/>
          <w:numId w:val="23"/>
        </w:numPr>
        <w:autoSpaceDE w:val="0"/>
        <w:autoSpaceDN w:val="0"/>
        <w:adjustRightInd w:val="0"/>
        <w:spacing w:line="360" w:lineRule="auto"/>
        <w:jc w:val="both"/>
        <w:rPr>
          <w:sz w:val="28"/>
          <w:szCs w:val="28"/>
          <w:lang w:eastAsia="en-US"/>
        </w:rPr>
      </w:pPr>
      <w:r w:rsidRPr="007D63F0">
        <w:rPr>
          <w:sz w:val="28"/>
          <w:szCs w:val="28"/>
          <w:lang w:eastAsia="en-US"/>
        </w:rPr>
        <w:t>восприятие учащимися православного искусства как высочайшего явления национальной и мировой культуры;</w:t>
      </w:r>
    </w:p>
    <w:p w:rsidR="007D63F0" w:rsidRPr="007D63F0" w:rsidRDefault="007D63F0" w:rsidP="007D63F0">
      <w:pPr>
        <w:numPr>
          <w:ilvl w:val="0"/>
          <w:numId w:val="23"/>
        </w:numPr>
        <w:autoSpaceDE w:val="0"/>
        <w:autoSpaceDN w:val="0"/>
        <w:adjustRightInd w:val="0"/>
        <w:spacing w:line="360" w:lineRule="auto"/>
        <w:jc w:val="both"/>
        <w:rPr>
          <w:sz w:val="28"/>
          <w:szCs w:val="28"/>
          <w:lang w:eastAsia="en-US"/>
        </w:rPr>
      </w:pPr>
      <w:r w:rsidRPr="007D63F0">
        <w:rPr>
          <w:sz w:val="28"/>
          <w:szCs w:val="28"/>
          <w:lang w:eastAsia="en-US"/>
        </w:rPr>
        <w:t>осознание необходимости бережного, уважительного отношения к шедеврам православного искусства — иконам, фрескам, мозаикам, храмам, монастырям, священным предметам, древним богослужебным книгам и книгам Священного Писания;</w:t>
      </w:r>
    </w:p>
    <w:p w:rsidR="00B2444C" w:rsidRDefault="007D63F0" w:rsidP="00B2444C">
      <w:pPr>
        <w:numPr>
          <w:ilvl w:val="0"/>
          <w:numId w:val="23"/>
        </w:numPr>
        <w:autoSpaceDE w:val="0"/>
        <w:autoSpaceDN w:val="0"/>
        <w:adjustRightInd w:val="0"/>
        <w:spacing w:line="360" w:lineRule="auto"/>
        <w:jc w:val="both"/>
        <w:rPr>
          <w:sz w:val="28"/>
          <w:szCs w:val="28"/>
          <w:lang w:eastAsia="en-US"/>
        </w:rPr>
      </w:pPr>
      <w:r w:rsidRPr="007D63F0">
        <w:rPr>
          <w:sz w:val="28"/>
          <w:szCs w:val="28"/>
          <w:lang w:eastAsia="en-US"/>
        </w:rPr>
        <w:t>воспитание любви и уважительного отношения к родной культуре;</w:t>
      </w:r>
    </w:p>
    <w:p w:rsidR="007D63F0" w:rsidRPr="00B2444C" w:rsidRDefault="007D63F0" w:rsidP="00B2444C">
      <w:pPr>
        <w:numPr>
          <w:ilvl w:val="0"/>
          <w:numId w:val="23"/>
        </w:numPr>
        <w:autoSpaceDE w:val="0"/>
        <w:autoSpaceDN w:val="0"/>
        <w:adjustRightInd w:val="0"/>
        <w:spacing w:line="360" w:lineRule="auto"/>
        <w:jc w:val="both"/>
        <w:rPr>
          <w:sz w:val="28"/>
          <w:szCs w:val="28"/>
          <w:lang w:eastAsia="en-US"/>
        </w:rPr>
      </w:pPr>
      <w:r w:rsidRPr="00B2444C">
        <w:rPr>
          <w:sz w:val="28"/>
          <w:szCs w:val="28"/>
          <w:lang w:eastAsia="en-US"/>
        </w:rPr>
        <w:t>формирование чувства личной ответственности за сохранение культурно-исторического наследия России;</w:t>
      </w:r>
    </w:p>
    <w:p w:rsidR="007D63F0" w:rsidRPr="007D63F0" w:rsidRDefault="007D63F0" w:rsidP="007D63F0">
      <w:pPr>
        <w:numPr>
          <w:ilvl w:val="0"/>
          <w:numId w:val="23"/>
        </w:numPr>
        <w:autoSpaceDE w:val="0"/>
        <w:autoSpaceDN w:val="0"/>
        <w:adjustRightInd w:val="0"/>
        <w:spacing w:line="360" w:lineRule="auto"/>
        <w:jc w:val="both"/>
        <w:rPr>
          <w:sz w:val="28"/>
          <w:szCs w:val="28"/>
          <w:lang w:eastAsia="en-US"/>
        </w:rPr>
      </w:pPr>
      <w:r w:rsidRPr="007D63F0">
        <w:rPr>
          <w:sz w:val="28"/>
          <w:szCs w:val="28"/>
          <w:lang w:eastAsia="en-US"/>
        </w:rPr>
        <w:t>формирование у школьников подлинного патриотизма, поскольку невозможно привить любовь к тому, чего человек не знает, нельзя заставить защищать то, что человек не ценит, невозможно ценить то, с чем человек никогда не соприкасался и никак не был связан.</w:t>
      </w:r>
    </w:p>
    <w:p w:rsidR="007D63F0" w:rsidRPr="00B2444C" w:rsidRDefault="007D63F0" w:rsidP="00B2444C">
      <w:pPr>
        <w:autoSpaceDE w:val="0"/>
        <w:autoSpaceDN w:val="0"/>
        <w:adjustRightInd w:val="0"/>
        <w:spacing w:line="360" w:lineRule="auto"/>
        <w:ind w:left="1069"/>
        <w:jc w:val="both"/>
        <w:rPr>
          <w:b/>
          <w:sz w:val="28"/>
          <w:szCs w:val="28"/>
          <w:lang w:eastAsia="en-US"/>
        </w:rPr>
      </w:pPr>
      <w:r w:rsidRPr="00B2444C">
        <w:rPr>
          <w:b/>
          <w:sz w:val="28"/>
          <w:szCs w:val="28"/>
          <w:lang w:eastAsia="en-US"/>
        </w:rPr>
        <w:t>Метапредметные результаты:</w:t>
      </w:r>
    </w:p>
    <w:p w:rsidR="007D63F0" w:rsidRPr="007D63F0" w:rsidRDefault="007D63F0" w:rsidP="007D63F0">
      <w:pPr>
        <w:numPr>
          <w:ilvl w:val="0"/>
          <w:numId w:val="23"/>
        </w:numPr>
        <w:autoSpaceDE w:val="0"/>
        <w:autoSpaceDN w:val="0"/>
        <w:adjustRightInd w:val="0"/>
        <w:spacing w:line="360" w:lineRule="auto"/>
        <w:jc w:val="both"/>
        <w:rPr>
          <w:sz w:val="28"/>
          <w:szCs w:val="28"/>
          <w:lang w:eastAsia="en-US"/>
        </w:rPr>
      </w:pPr>
      <w:r w:rsidRPr="007D63F0">
        <w:rPr>
          <w:sz w:val="28"/>
          <w:szCs w:val="28"/>
          <w:lang w:eastAsia="en-US"/>
        </w:rPr>
        <w:t>развитие познавательной деятельности школьника в гуманитарной сфере;</w:t>
      </w:r>
    </w:p>
    <w:p w:rsidR="007D63F0" w:rsidRPr="007D63F0" w:rsidRDefault="007D63F0" w:rsidP="007D63F0">
      <w:pPr>
        <w:numPr>
          <w:ilvl w:val="0"/>
          <w:numId w:val="23"/>
        </w:numPr>
        <w:autoSpaceDE w:val="0"/>
        <w:autoSpaceDN w:val="0"/>
        <w:adjustRightInd w:val="0"/>
        <w:spacing w:line="360" w:lineRule="auto"/>
        <w:jc w:val="both"/>
        <w:rPr>
          <w:sz w:val="28"/>
          <w:szCs w:val="28"/>
          <w:lang w:eastAsia="en-US"/>
        </w:rPr>
      </w:pPr>
      <w:r w:rsidRPr="007D63F0">
        <w:rPr>
          <w:sz w:val="28"/>
          <w:szCs w:val="28"/>
          <w:lang w:eastAsia="en-US"/>
        </w:rPr>
        <w:t>плодотворное изучение отечественной истории, родной словесности, мировой художественной культуры, а также начальные знания по краеведению.</w:t>
      </w:r>
    </w:p>
    <w:p w:rsidR="007D63F0" w:rsidRPr="00B2444C" w:rsidRDefault="007D63F0" w:rsidP="00B2444C">
      <w:pPr>
        <w:autoSpaceDE w:val="0"/>
        <w:autoSpaceDN w:val="0"/>
        <w:adjustRightInd w:val="0"/>
        <w:spacing w:line="360" w:lineRule="auto"/>
        <w:ind w:left="1069"/>
        <w:jc w:val="both"/>
        <w:rPr>
          <w:b/>
          <w:sz w:val="28"/>
          <w:szCs w:val="28"/>
          <w:lang w:eastAsia="en-US"/>
        </w:rPr>
      </w:pPr>
      <w:r w:rsidRPr="00B2444C">
        <w:rPr>
          <w:b/>
          <w:sz w:val="28"/>
          <w:szCs w:val="28"/>
          <w:lang w:eastAsia="en-US"/>
        </w:rPr>
        <w:t>Предметные результаты:</w:t>
      </w:r>
    </w:p>
    <w:p w:rsidR="007D63F0" w:rsidRPr="007D63F0" w:rsidRDefault="007D63F0" w:rsidP="007D63F0">
      <w:pPr>
        <w:numPr>
          <w:ilvl w:val="0"/>
          <w:numId w:val="23"/>
        </w:numPr>
        <w:autoSpaceDE w:val="0"/>
        <w:autoSpaceDN w:val="0"/>
        <w:adjustRightInd w:val="0"/>
        <w:spacing w:line="360" w:lineRule="auto"/>
        <w:jc w:val="both"/>
        <w:rPr>
          <w:sz w:val="28"/>
          <w:szCs w:val="28"/>
          <w:lang w:eastAsia="en-US"/>
        </w:rPr>
      </w:pPr>
      <w:r w:rsidRPr="007D63F0">
        <w:rPr>
          <w:sz w:val="28"/>
          <w:szCs w:val="28"/>
          <w:lang w:eastAsia="en-US"/>
        </w:rPr>
        <w:t>получение учащимися представлений о сокровищах православного искусства России и о её великих мастерах;</w:t>
      </w:r>
    </w:p>
    <w:p w:rsidR="007D63F0" w:rsidRPr="007D63F0" w:rsidRDefault="007D63F0" w:rsidP="007D63F0">
      <w:pPr>
        <w:numPr>
          <w:ilvl w:val="0"/>
          <w:numId w:val="23"/>
        </w:numPr>
        <w:autoSpaceDE w:val="0"/>
        <w:autoSpaceDN w:val="0"/>
        <w:adjustRightInd w:val="0"/>
        <w:spacing w:line="360" w:lineRule="auto"/>
        <w:jc w:val="both"/>
        <w:rPr>
          <w:sz w:val="28"/>
          <w:szCs w:val="28"/>
          <w:lang w:eastAsia="en-US"/>
        </w:rPr>
      </w:pPr>
      <w:r w:rsidRPr="007D63F0">
        <w:rPr>
          <w:sz w:val="28"/>
          <w:szCs w:val="28"/>
          <w:lang w:eastAsia="en-US"/>
        </w:rPr>
        <w:lastRenderedPageBreak/>
        <w:t>осознание значимости изучения православного искусства России и формирование потребности в систематическом его изучении для собственного дальнейшего развития;</w:t>
      </w:r>
    </w:p>
    <w:p w:rsidR="007D63F0" w:rsidRPr="007D63F0" w:rsidRDefault="007D63F0" w:rsidP="007D63F0">
      <w:pPr>
        <w:numPr>
          <w:ilvl w:val="0"/>
          <w:numId w:val="23"/>
        </w:numPr>
        <w:autoSpaceDE w:val="0"/>
        <w:autoSpaceDN w:val="0"/>
        <w:adjustRightInd w:val="0"/>
        <w:spacing w:line="360" w:lineRule="auto"/>
        <w:jc w:val="both"/>
        <w:rPr>
          <w:sz w:val="28"/>
          <w:szCs w:val="28"/>
          <w:lang w:eastAsia="en-US"/>
        </w:rPr>
      </w:pPr>
      <w:r w:rsidRPr="007D63F0">
        <w:rPr>
          <w:sz w:val="28"/>
          <w:szCs w:val="28"/>
          <w:lang w:eastAsia="en-US"/>
        </w:rPr>
        <w:t>воспитание у учащихся чувства прекрасного;</w:t>
      </w:r>
    </w:p>
    <w:p w:rsidR="007D63F0" w:rsidRPr="007D63F0" w:rsidRDefault="007D63F0" w:rsidP="007D63F0">
      <w:pPr>
        <w:numPr>
          <w:ilvl w:val="0"/>
          <w:numId w:val="23"/>
        </w:numPr>
        <w:autoSpaceDE w:val="0"/>
        <w:autoSpaceDN w:val="0"/>
        <w:adjustRightInd w:val="0"/>
        <w:spacing w:line="360" w:lineRule="auto"/>
        <w:jc w:val="both"/>
        <w:rPr>
          <w:sz w:val="28"/>
          <w:szCs w:val="28"/>
          <w:lang w:eastAsia="en-US"/>
        </w:rPr>
      </w:pPr>
      <w:r w:rsidRPr="007D63F0">
        <w:rPr>
          <w:sz w:val="28"/>
          <w:szCs w:val="28"/>
          <w:lang w:eastAsia="en-US"/>
        </w:rPr>
        <w:t>формирование у них высокого эстетического вкуса.</w:t>
      </w:r>
    </w:p>
    <w:p w:rsidR="007D63F0" w:rsidRPr="007D63F0" w:rsidRDefault="007D63F0" w:rsidP="007D63F0">
      <w:pPr>
        <w:numPr>
          <w:ilvl w:val="0"/>
          <w:numId w:val="23"/>
        </w:numPr>
        <w:autoSpaceDE w:val="0"/>
        <w:autoSpaceDN w:val="0"/>
        <w:adjustRightInd w:val="0"/>
        <w:spacing w:line="360" w:lineRule="auto"/>
        <w:jc w:val="both"/>
        <w:rPr>
          <w:sz w:val="28"/>
          <w:szCs w:val="28"/>
          <w:lang w:eastAsia="en-US"/>
        </w:rPr>
      </w:pPr>
      <w:r w:rsidRPr="007D63F0">
        <w:rPr>
          <w:sz w:val="28"/>
          <w:szCs w:val="28"/>
          <w:lang w:eastAsia="en-US"/>
        </w:rPr>
        <w:t>Следовательно, изучение такого раздела основ православной культуры, как «Православное искусство России», призвано содействовать не только общекультурному развитию воспитанников российской школы, но и формированию их социальной и гражданской зрелости; воспитанию в них гражданской ответственности, почтительного отношения к духовному наследию России.</w:t>
      </w:r>
    </w:p>
    <w:p w:rsidR="0017625F" w:rsidRPr="00B2444C" w:rsidRDefault="007D63F0" w:rsidP="00B2444C">
      <w:pPr>
        <w:numPr>
          <w:ilvl w:val="0"/>
          <w:numId w:val="23"/>
        </w:numPr>
        <w:autoSpaceDE w:val="0"/>
        <w:autoSpaceDN w:val="0"/>
        <w:adjustRightInd w:val="0"/>
        <w:spacing w:line="360" w:lineRule="auto"/>
        <w:jc w:val="both"/>
        <w:rPr>
          <w:sz w:val="28"/>
          <w:szCs w:val="28"/>
          <w:lang w:eastAsia="en-US"/>
        </w:rPr>
      </w:pPr>
      <w:r w:rsidRPr="007D63F0">
        <w:rPr>
          <w:sz w:val="28"/>
          <w:szCs w:val="28"/>
          <w:lang w:eastAsia="en-US"/>
        </w:rPr>
        <w:t>Естественно, что влияние изучаемого материала на духовно нравственное развитие учащихся не будет происходить автоматически или механически. Но если мы верим, что красота спасёт мир, то можно надеяться, что духовная красота родной культуры способна оказать благотворное влияние на подрастающее поколение граждан России.</w:t>
      </w:r>
    </w:p>
    <w:p w:rsidR="00B171A7" w:rsidRDefault="00B171A7" w:rsidP="00DD6DDF">
      <w:pPr>
        <w:pStyle w:val="Default"/>
        <w:spacing w:line="360" w:lineRule="auto"/>
        <w:ind w:left="360"/>
        <w:jc w:val="center"/>
        <w:rPr>
          <w:b/>
          <w:caps/>
          <w:color w:val="262626"/>
          <w:sz w:val="28"/>
          <w:szCs w:val="28"/>
        </w:rPr>
      </w:pPr>
    </w:p>
    <w:p w:rsidR="00DD6DDF" w:rsidRDefault="00DD6DDF" w:rsidP="00DD6DDF">
      <w:pPr>
        <w:pStyle w:val="Default"/>
        <w:spacing w:line="360" w:lineRule="auto"/>
        <w:rPr>
          <w:b/>
          <w:caps/>
          <w:color w:val="262626"/>
          <w:sz w:val="28"/>
          <w:szCs w:val="28"/>
        </w:rPr>
      </w:pPr>
    </w:p>
    <w:p w:rsidR="00A165F5" w:rsidRDefault="00A165F5" w:rsidP="00DD6DDF">
      <w:pPr>
        <w:pStyle w:val="Default"/>
        <w:spacing w:line="360" w:lineRule="auto"/>
        <w:rPr>
          <w:b/>
          <w:caps/>
          <w:color w:val="262626"/>
          <w:sz w:val="28"/>
          <w:szCs w:val="28"/>
        </w:rPr>
      </w:pPr>
    </w:p>
    <w:p w:rsidR="00A165F5" w:rsidRDefault="00A165F5" w:rsidP="00DD6DDF">
      <w:pPr>
        <w:pStyle w:val="Default"/>
        <w:spacing w:line="360" w:lineRule="auto"/>
        <w:rPr>
          <w:b/>
          <w:caps/>
          <w:color w:val="262626"/>
          <w:sz w:val="28"/>
          <w:szCs w:val="28"/>
        </w:rPr>
      </w:pPr>
    </w:p>
    <w:p w:rsidR="00A165F5" w:rsidRDefault="00A165F5" w:rsidP="00DD6DDF">
      <w:pPr>
        <w:pStyle w:val="Default"/>
        <w:spacing w:line="360" w:lineRule="auto"/>
        <w:rPr>
          <w:b/>
          <w:caps/>
          <w:color w:val="262626"/>
          <w:sz w:val="28"/>
          <w:szCs w:val="28"/>
        </w:rPr>
      </w:pPr>
    </w:p>
    <w:p w:rsidR="00A165F5" w:rsidRDefault="00A165F5" w:rsidP="00DD6DDF">
      <w:pPr>
        <w:pStyle w:val="Default"/>
        <w:spacing w:line="360" w:lineRule="auto"/>
        <w:rPr>
          <w:b/>
          <w:caps/>
          <w:color w:val="262626"/>
          <w:sz w:val="28"/>
          <w:szCs w:val="28"/>
        </w:rPr>
      </w:pPr>
    </w:p>
    <w:p w:rsidR="00A165F5" w:rsidRDefault="00A165F5" w:rsidP="00DD6DDF">
      <w:pPr>
        <w:pStyle w:val="Default"/>
        <w:spacing w:line="360" w:lineRule="auto"/>
        <w:rPr>
          <w:b/>
          <w:caps/>
          <w:color w:val="262626"/>
          <w:sz w:val="28"/>
          <w:szCs w:val="28"/>
        </w:rPr>
      </w:pPr>
    </w:p>
    <w:p w:rsidR="00A165F5" w:rsidRDefault="00A165F5" w:rsidP="00DD6DDF">
      <w:pPr>
        <w:pStyle w:val="Default"/>
        <w:spacing w:line="360" w:lineRule="auto"/>
        <w:rPr>
          <w:b/>
          <w:caps/>
          <w:color w:val="262626"/>
          <w:sz w:val="28"/>
          <w:szCs w:val="28"/>
        </w:rPr>
      </w:pPr>
    </w:p>
    <w:p w:rsidR="00A165F5" w:rsidRDefault="00A165F5" w:rsidP="00DD6DDF">
      <w:pPr>
        <w:pStyle w:val="Default"/>
        <w:spacing w:line="360" w:lineRule="auto"/>
        <w:rPr>
          <w:b/>
          <w:caps/>
          <w:color w:val="262626"/>
          <w:sz w:val="28"/>
          <w:szCs w:val="28"/>
        </w:rPr>
      </w:pPr>
    </w:p>
    <w:p w:rsidR="00413807" w:rsidRDefault="00413807" w:rsidP="00DD6DDF">
      <w:pPr>
        <w:pStyle w:val="Default"/>
        <w:spacing w:line="360" w:lineRule="auto"/>
        <w:rPr>
          <w:b/>
          <w:caps/>
          <w:color w:val="262626"/>
          <w:sz w:val="28"/>
          <w:szCs w:val="28"/>
        </w:rPr>
      </w:pPr>
    </w:p>
    <w:p w:rsidR="00B2444C" w:rsidRPr="009717D0" w:rsidRDefault="00B2444C" w:rsidP="00DD6DDF">
      <w:pPr>
        <w:pStyle w:val="Default"/>
        <w:spacing w:line="360" w:lineRule="auto"/>
        <w:rPr>
          <w:b/>
          <w:caps/>
          <w:color w:val="262626"/>
          <w:sz w:val="28"/>
          <w:szCs w:val="28"/>
        </w:rPr>
      </w:pPr>
    </w:p>
    <w:p w:rsidR="00FC27FF" w:rsidRDefault="00DA6D04" w:rsidP="00DD6DDF">
      <w:pPr>
        <w:spacing w:line="360" w:lineRule="auto"/>
        <w:jc w:val="center"/>
        <w:rPr>
          <w:b/>
          <w:caps/>
          <w:color w:val="262626"/>
          <w:sz w:val="28"/>
          <w:szCs w:val="28"/>
        </w:rPr>
      </w:pPr>
      <w:r>
        <w:rPr>
          <w:b/>
          <w:caps/>
          <w:color w:val="262626"/>
          <w:sz w:val="28"/>
          <w:szCs w:val="28"/>
        </w:rPr>
        <w:t>2</w:t>
      </w:r>
      <w:r w:rsidR="00FC27FF" w:rsidRPr="009717D0">
        <w:rPr>
          <w:b/>
          <w:caps/>
          <w:color w:val="262626"/>
          <w:sz w:val="28"/>
          <w:szCs w:val="28"/>
        </w:rPr>
        <w:t xml:space="preserve">.Содержание </w:t>
      </w:r>
      <w:r w:rsidR="007D63F0">
        <w:rPr>
          <w:b/>
          <w:caps/>
          <w:color w:val="262626"/>
          <w:sz w:val="28"/>
          <w:szCs w:val="28"/>
        </w:rPr>
        <w:t>курса внеурочной деятельности</w:t>
      </w:r>
      <w:r w:rsidR="00FC27FF" w:rsidRPr="009717D0">
        <w:rPr>
          <w:b/>
          <w:caps/>
          <w:color w:val="262626"/>
          <w:sz w:val="28"/>
          <w:szCs w:val="28"/>
        </w:rPr>
        <w:t xml:space="preserve"> </w:t>
      </w:r>
    </w:p>
    <w:p w:rsidR="00286043" w:rsidRPr="00286043" w:rsidRDefault="00DE441C" w:rsidP="00286043">
      <w:pPr>
        <w:spacing w:line="360" w:lineRule="auto"/>
        <w:ind w:firstLine="709"/>
        <w:jc w:val="both"/>
        <w:rPr>
          <w:b/>
          <w:sz w:val="28"/>
          <w:szCs w:val="28"/>
          <w:lang w:eastAsia="en-US"/>
        </w:rPr>
      </w:pPr>
      <w:r w:rsidRPr="00286043">
        <w:rPr>
          <w:b/>
          <w:sz w:val="28"/>
          <w:szCs w:val="28"/>
          <w:lang w:eastAsia="en-US"/>
        </w:rPr>
        <w:lastRenderedPageBreak/>
        <w:t>6 класс</w:t>
      </w:r>
      <w:r w:rsidR="00286043">
        <w:rPr>
          <w:b/>
          <w:sz w:val="28"/>
          <w:szCs w:val="28"/>
          <w:lang w:eastAsia="en-US"/>
        </w:rPr>
        <w:t xml:space="preserve">. </w:t>
      </w:r>
      <w:r w:rsidR="00286043" w:rsidRPr="00286043">
        <w:rPr>
          <w:sz w:val="28"/>
          <w:szCs w:val="28"/>
          <w:lang w:eastAsia="en-US"/>
        </w:rPr>
        <w:t>Раздел охватывает общие темы: «Православное просвещение Руси»,</w:t>
      </w:r>
      <w:r w:rsidR="00286043">
        <w:rPr>
          <w:b/>
          <w:sz w:val="28"/>
          <w:szCs w:val="28"/>
          <w:lang w:eastAsia="en-US"/>
        </w:rPr>
        <w:t xml:space="preserve"> </w:t>
      </w:r>
      <w:r w:rsidR="00286043" w:rsidRPr="00286043">
        <w:rPr>
          <w:sz w:val="28"/>
          <w:szCs w:val="28"/>
          <w:lang w:eastAsia="en-US"/>
        </w:rPr>
        <w:t>«На страже Святой Руси», «Народное единство», «Отечественная война</w:t>
      </w:r>
      <w:r w:rsidR="00286043">
        <w:rPr>
          <w:b/>
          <w:sz w:val="28"/>
          <w:szCs w:val="28"/>
          <w:lang w:eastAsia="en-US"/>
        </w:rPr>
        <w:t xml:space="preserve"> </w:t>
      </w:r>
      <w:r w:rsidR="00286043">
        <w:rPr>
          <w:sz w:val="28"/>
          <w:szCs w:val="28"/>
          <w:lang w:eastAsia="en-US"/>
        </w:rPr>
        <w:t xml:space="preserve">1812 </w:t>
      </w:r>
      <w:r w:rsidR="00286043" w:rsidRPr="00286043">
        <w:rPr>
          <w:sz w:val="28"/>
          <w:szCs w:val="28"/>
          <w:lang w:eastAsia="en-US"/>
        </w:rPr>
        <w:t>года», «XX век. Испытание революцией», «Великая Отечественная</w:t>
      </w:r>
      <w:r w:rsidR="00286043">
        <w:rPr>
          <w:b/>
          <w:sz w:val="28"/>
          <w:szCs w:val="28"/>
          <w:lang w:eastAsia="en-US"/>
        </w:rPr>
        <w:t xml:space="preserve"> </w:t>
      </w:r>
      <w:r w:rsidR="00286043" w:rsidRPr="00286043">
        <w:rPr>
          <w:sz w:val="28"/>
          <w:szCs w:val="28"/>
          <w:lang w:eastAsia="en-US"/>
        </w:rPr>
        <w:t>война 1941–1945 годов», «Русская Православная Церковь в современной</w:t>
      </w:r>
      <w:r w:rsidR="00286043">
        <w:rPr>
          <w:b/>
          <w:sz w:val="28"/>
          <w:szCs w:val="28"/>
          <w:lang w:eastAsia="en-US"/>
        </w:rPr>
        <w:t xml:space="preserve"> </w:t>
      </w:r>
      <w:r w:rsidR="00286043" w:rsidRPr="00286043">
        <w:rPr>
          <w:sz w:val="28"/>
          <w:szCs w:val="28"/>
          <w:lang w:eastAsia="en-US"/>
        </w:rPr>
        <w:t>России».</w:t>
      </w:r>
      <w:r w:rsidR="00286043">
        <w:rPr>
          <w:b/>
          <w:sz w:val="28"/>
          <w:szCs w:val="28"/>
          <w:lang w:eastAsia="en-US"/>
        </w:rPr>
        <w:t xml:space="preserve"> </w:t>
      </w:r>
      <w:r w:rsidR="00286043" w:rsidRPr="00286043">
        <w:rPr>
          <w:sz w:val="28"/>
          <w:szCs w:val="28"/>
          <w:lang w:eastAsia="en-US"/>
        </w:rPr>
        <w:t>Изучение этих тем реализуется по следующим взаимосвязанным содержательным линиям:</w:t>
      </w:r>
    </w:p>
    <w:p w:rsidR="00286043" w:rsidRPr="00286043" w:rsidRDefault="00286043" w:rsidP="00345733">
      <w:pPr>
        <w:numPr>
          <w:ilvl w:val="0"/>
          <w:numId w:val="27"/>
        </w:numPr>
        <w:autoSpaceDE w:val="0"/>
        <w:autoSpaceDN w:val="0"/>
        <w:adjustRightInd w:val="0"/>
        <w:spacing w:line="360" w:lineRule="auto"/>
        <w:jc w:val="both"/>
        <w:rPr>
          <w:sz w:val="28"/>
          <w:szCs w:val="28"/>
          <w:lang w:eastAsia="en-US"/>
        </w:rPr>
      </w:pPr>
      <w:r w:rsidRPr="00286043">
        <w:rPr>
          <w:sz w:val="28"/>
          <w:szCs w:val="28"/>
          <w:lang w:eastAsia="en-US"/>
        </w:rPr>
        <w:t>Исторический путь православия в России.</w:t>
      </w:r>
    </w:p>
    <w:p w:rsidR="00286043" w:rsidRPr="00345733" w:rsidRDefault="00286043" w:rsidP="00345733">
      <w:pPr>
        <w:numPr>
          <w:ilvl w:val="0"/>
          <w:numId w:val="27"/>
        </w:numPr>
        <w:autoSpaceDE w:val="0"/>
        <w:autoSpaceDN w:val="0"/>
        <w:adjustRightInd w:val="0"/>
        <w:spacing w:line="360" w:lineRule="auto"/>
        <w:jc w:val="both"/>
        <w:rPr>
          <w:sz w:val="28"/>
          <w:szCs w:val="28"/>
          <w:lang w:eastAsia="en-US"/>
        </w:rPr>
      </w:pPr>
      <w:r w:rsidRPr="00286043">
        <w:rPr>
          <w:sz w:val="28"/>
          <w:szCs w:val="28"/>
          <w:lang w:eastAsia="en-US"/>
        </w:rPr>
        <w:t>Священные страницы родной и</w:t>
      </w:r>
      <w:r w:rsidR="00345733">
        <w:rPr>
          <w:sz w:val="28"/>
          <w:szCs w:val="28"/>
          <w:lang w:eastAsia="en-US"/>
        </w:rPr>
        <w:t>стории: Дни Побед и память о на</w:t>
      </w:r>
      <w:r w:rsidRPr="00345733">
        <w:rPr>
          <w:sz w:val="28"/>
          <w:szCs w:val="28"/>
          <w:lang w:eastAsia="en-US"/>
        </w:rPr>
        <w:t>родном и воинском подвиге в отечественной истории и культуре.</w:t>
      </w:r>
    </w:p>
    <w:p w:rsidR="00286043" w:rsidRPr="00345733" w:rsidRDefault="00286043" w:rsidP="00345733">
      <w:pPr>
        <w:numPr>
          <w:ilvl w:val="0"/>
          <w:numId w:val="27"/>
        </w:numPr>
        <w:autoSpaceDE w:val="0"/>
        <w:autoSpaceDN w:val="0"/>
        <w:adjustRightInd w:val="0"/>
        <w:spacing w:line="360" w:lineRule="auto"/>
        <w:jc w:val="both"/>
        <w:rPr>
          <w:sz w:val="28"/>
          <w:szCs w:val="28"/>
          <w:lang w:eastAsia="en-US"/>
        </w:rPr>
      </w:pPr>
      <w:r w:rsidRPr="00286043">
        <w:rPr>
          <w:sz w:val="28"/>
          <w:szCs w:val="28"/>
          <w:lang w:eastAsia="en-US"/>
        </w:rPr>
        <w:t>Выдающиеся деятели родной истории: правители, герои, святые</w:t>
      </w:r>
      <w:r w:rsidR="00345733">
        <w:rPr>
          <w:sz w:val="28"/>
          <w:szCs w:val="28"/>
          <w:lang w:eastAsia="en-US"/>
        </w:rPr>
        <w:t xml:space="preserve"> </w:t>
      </w:r>
      <w:r w:rsidRPr="00345733">
        <w:rPr>
          <w:sz w:val="28"/>
          <w:szCs w:val="28"/>
          <w:lang w:eastAsia="en-US"/>
        </w:rPr>
        <w:t>люди России, подвижники веры и благочестия.</w:t>
      </w:r>
    </w:p>
    <w:p w:rsidR="00286043" w:rsidRPr="00286043" w:rsidRDefault="00286043" w:rsidP="00345733">
      <w:pPr>
        <w:numPr>
          <w:ilvl w:val="0"/>
          <w:numId w:val="27"/>
        </w:numPr>
        <w:spacing w:line="360" w:lineRule="auto"/>
        <w:jc w:val="both"/>
        <w:rPr>
          <w:sz w:val="28"/>
          <w:szCs w:val="28"/>
          <w:lang w:eastAsia="en-US"/>
        </w:rPr>
      </w:pPr>
      <w:r w:rsidRPr="00286043">
        <w:rPr>
          <w:sz w:val="28"/>
          <w:szCs w:val="28"/>
          <w:lang w:eastAsia="en-US"/>
        </w:rPr>
        <w:t>Церковь в современной России.</w:t>
      </w:r>
    </w:p>
    <w:p w:rsidR="00286043" w:rsidRPr="00286043" w:rsidRDefault="00286043" w:rsidP="00286043">
      <w:pPr>
        <w:spacing w:line="360" w:lineRule="auto"/>
        <w:ind w:firstLine="709"/>
        <w:jc w:val="both"/>
        <w:rPr>
          <w:b/>
          <w:sz w:val="28"/>
          <w:szCs w:val="28"/>
          <w:lang w:eastAsia="en-US"/>
        </w:rPr>
      </w:pPr>
      <w:r w:rsidRPr="00286043">
        <w:rPr>
          <w:b/>
          <w:sz w:val="28"/>
          <w:szCs w:val="28"/>
          <w:lang w:eastAsia="en-US"/>
        </w:rPr>
        <w:t>7 класс</w:t>
      </w:r>
      <w:r>
        <w:rPr>
          <w:b/>
          <w:sz w:val="28"/>
          <w:szCs w:val="28"/>
          <w:lang w:eastAsia="en-US"/>
        </w:rPr>
        <w:t xml:space="preserve">. </w:t>
      </w:r>
      <w:r w:rsidRPr="00286043">
        <w:rPr>
          <w:sz w:val="28"/>
          <w:szCs w:val="28"/>
          <w:lang w:eastAsia="en-US"/>
        </w:rPr>
        <w:t>Школьники, приступающие в 7-м классе к изучению православного</w:t>
      </w:r>
      <w:r>
        <w:rPr>
          <w:b/>
          <w:sz w:val="28"/>
          <w:szCs w:val="28"/>
          <w:lang w:eastAsia="en-US"/>
        </w:rPr>
        <w:t xml:space="preserve"> </w:t>
      </w:r>
      <w:r w:rsidRPr="00286043">
        <w:rPr>
          <w:sz w:val="28"/>
          <w:szCs w:val="28"/>
          <w:lang w:eastAsia="en-US"/>
        </w:rPr>
        <w:t>искусства России, прежде всего узнают, что означает слово красота</w:t>
      </w:r>
      <w:r>
        <w:rPr>
          <w:b/>
          <w:sz w:val="28"/>
          <w:szCs w:val="28"/>
          <w:lang w:eastAsia="en-US"/>
        </w:rPr>
        <w:t xml:space="preserve"> </w:t>
      </w:r>
      <w:r w:rsidRPr="00286043">
        <w:rPr>
          <w:sz w:val="28"/>
          <w:szCs w:val="28"/>
          <w:lang w:eastAsia="en-US"/>
        </w:rPr>
        <w:t>в православной культуре, получат представление о том, что истоки великого русского православного искусства и источники вдохновения выдающихся русских поэтов, писателей, художников, музыкантов лежат</w:t>
      </w:r>
      <w:r>
        <w:rPr>
          <w:b/>
          <w:sz w:val="28"/>
          <w:szCs w:val="28"/>
          <w:lang w:eastAsia="en-US"/>
        </w:rPr>
        <w:t xml:space="preserve"> </w:t>
      </w:r>
      <w:r w:rsidRPr="00286043">
        <w:rPr>
          <w:sz w:val="28"/>
          <w:szCs w:val="28"/>
          <w:lang w:eastAsia="en-US"/>
        </w:rPr>
        <w:t>в красоте-доброте — святости. Движимые святыми чувствами, они воздвигали величественные храмы, писали чудные иконы, воспевали прекрасные песнопения, посвящая своё творчество Богу Творцу.</w:t>
      </w:r>
      <w:r>
        <w:rPr>
          <w:b/>
          <w:sz w:val="28"/>
          <w:szCs w:val="28"/>
          <w:lang w:eastAsia="en-US"/>
        </w:rPr>
        <w:t xml:space="preserve"> </w:t>
      </w:r>
      <w:r w:rsidRPr="00286043">
        <w:rPr>
          <w:sz w:val="28"/>
          <w:szCs w:val="28"/>
          <w:lang w:eastAsia="en-US"/>
        </w:rPr>
        <w:t>Но прежде чем начать изучение православного искусства России,</w:t>
      </w:r>
      <w:r>
        <w:rPr>
          <w:b/>
          <w:sz w:val="28"/>
          <w:szCs w:val="28"/>
          <w:lang w:eastAsia="en-US"/>
        </w:rPr>
        <w:t xml:space="preserve"> </w:t>
      </w:r>
      <w:r w:rsidRPr="00286043">
        <w:rPr>
          <w:sz w:val="28"/>
          <w:szCs w:val="28"/>
          <w:lang w:eastAsia="en-US"/>
        </w:rPr>
        <w:t>учащимся необходимо усвоить, что в православной культуре прославляется как красота Церкви. Этому посвящена тема «Крест — красота</w:t>
      </w:r>
      <w:r>
        <w:rPr>
          <w:b/>
          <w:sz w:val="28"/>
          <w:szCs w:val="28"/>
          <w:lang w:eastAsia="en-US"/>
        </w:rPr>
        <w:t xml:space="preserve"> </w:t>
      </w:r>
      <w:r w:rsidRPr="00286043">
        <w:rPr>
          <w:sz w:val="28"/>
          <w:szCs w:val="28"/>
          <w:lang w:eastAsia="en-US"/>
        </w:rPr>
        <w:t>Церкви». Именно она является основой всего последующего изложения</w:t>
      </w:r>
      <w:r>
        <w:rPr>
          <w:b/>
          <w:sz w:val="28"/>
          <w:szCs w:val="28"/>
          <w:lang w:eastAsia="en-US"/>
        </w:rPr>
        <w:t xml:space="preserve"> </w:t>
      </w:r>
      <w:r w:rsidRPr="00286043">
        <w:rPr>
          <w:sz w:val="28"/>
          <w:szCs w:val="28"/>
          <w:lang w:eastAsia="en-US"/>
        </w:rPr>
        <w:t>курса.</w:t>
      </w:r>
      <w:r>
        <w:rPr>
          <w:b/>
          <w:sz w:val="28"/>
          <w:szCs w:val="28"/>
          <w:lang w:eastAsia="en-US"/>
        </w:rPr>
        <w:t xml:space="preserve"> </w:t>
      </w:r>
      <w:r w:rsidR="00345733" w:rsidRPr="00286043">
        <w:rPr>
          <w:sz w:val="28"/>
          <w:szCs w:val="28"/>
          <w:lang w:eastAsia="en-US"/>
        </w:rPr>
        <w:t>Собственно,</w:t>
      </w:r>
      <w:r w:rsidRPr="00286043">
        <w:rPr>
          <w:sz w:val="28"/>
          <w:szCs w:val="28"/>
          <w:lang w:eastAsia="en-US"/>
        </w:rPr>
        <w:t xml:space="preserve"> знакомство школьников с различными видами православного искусства России реализуется по следующим взаимосвязанным содержательным линиям:</w:t>
      </w:r>
    </w:p>
    <w:p w:rsidR="00345733" w:rsidRDefault="00286043" w:rsidP="00345733">
      <w:pPr>
        <w:numPr>
          <w:ilvl w:val="0"/>
          <w:numId w:val="26"/>
        </w:numPr>
        <w:autoSpaceDE w:val="0"/>
        <w:autoSpaceDN w:val="0"/>
        <w:adjustRightInd w:val="0"/>
        <w:spacing w:line="360" w:lineRule="auto"/>
        <w:jc w:val="both"/>
        <w:rPr>
          <w:sz w:val="28"/>
          <w:szCs w:val="28"/>
          <w:lang w:eastAsia="en-US"/>
        </w:rPr>
      </w:pPr>
      <w:r w:rsidRPr="00286043">
        <w:rPr>
          <w:sz w:val="28"/>
          <w:szCs w:val="28"/>
          <w:lang w:eastAsia="en-US"/>
        </w:rPr>
        <w:t>Иконостас. Икона. Древнерусс</w:t>
      </w:r>
      <w:r>
        <w:rPr>
          <w:sz w:val="28"/>
          <w:szCs w:val="28"/>
          <w:lang w:eastAsia="en-US"/>
        </w:rPr>
        <w:t>кая икона как вершина древнерус</w:t>
      </w:r>
      <w:r w:rsidRPr="00286043">
        <w:rPr>
          <w:sz w:val="28"/>
          <w:szCs w:val="28"/>
          <w:lang w:eastAsia="en-US"/>
        </w:rPr>
        <w:t>ской культуры. Владимирская ико</w:t>
      </w:r>
      <w:r>
        <w:rPr>
          <w:sz w:val="28"/>
          <w:szCs w:val="28"/>
          <w:lang w:eastAsia="en-US"/>
        </w:rPr>
        <w:t xml:space="preserve">на Божией Матери и </w:t>
      </w:r>
      <w:r>
        <w:rPr>
          <w:sz w:val="28"/>
          <w:szCs w:val="28"/>
          <w:lang w:eastAsia="en-US"/>
        </w:rPr>
        <w:lastRenderedPageBreak/>
        <w:t>«Троица» пре</w:t>
      </w:r>
      <w:r w:rsidRPr="00286043">
        <w:rPr>
          <w:sz w:val="28"/>
          <w:szCs w:val="28"/>
          <w:lang w:eastAsia="en-US"/>
        </w:rPr>
        <w:t>подобного Андрея Рублёва — наиболее чтимые на Руси иконы. Открытие</w:t>
      </w:r>
      <w:r>
        <w:rPr>
          <w:sz w:val="28"/>
          <w:szCs w:val="28"/>
          <w:lang w:eastAsia="en-US"/>
        </w:rPr>
        <w:t xml:space="preserve"> </w:t>
      </w:r>
      <w:r w:rsidRPr="00286043">
        <w:rPr>
          <w:sz w:val="28"/>
          <w:szCs w:val="28"/>
          <w:lang w:eastAsia="en-US"/>
        </w:rPr>
        <w:t>древнерусской иконы в XX веке.</w:t>
      </w:r>
      <w:r>
        <w:rPr>
          <w:sz w:val="28"/>
          <w:szCs w:val="28"/>
          <w:lang w:eastAsia="en-US"/>
        </w:rPr>
        <w:t xml:space="preserve"> </w:t>
      </w:r>
    </w:p>
    <w:p w:rsidR="00345733" w:rsidRDefault="00286043" w:rsidP="00345733">
      <w:pPr>
        <w:numPr>
          <w:ilvl w:val="0"/>
          <w:numId w:val="26"/>
        </w:numPr>
        <w:autoSpaceDE w:val="0"/>
        <w:autoSpaceDN w:val="0"/>
        <w:adjustRightInd w:val="0"/>
        <w:spacing w:line="360" w:lineRule="auto"/>
        <w:jc w:val="both"/>
        <w:rPr>
          <w:sz w:val="28"/>
          <w:szCs w:val="28"/>
          <w:lang w:eastAsia="en-US"/>
        </w:rPr>
      </w:pPr>
      <w:r w:rsidRPr="00286043">
        <w:rPr>
          <w:sz w:val="28"/>
          <w:szCs w:val="28"/>
          <w:lang w:eastAsia="en-US"/>
        </w:rPr>
        <w:t>Фреска. Мозаика. Древнейшие виды церковного изобразительного</w:t>
      </w:r>
      <w:r>
        <w:rPr>
          <w:sz w:val="28"/>
          <w:szCs w:val="28"/>
          <w:lang w:eastAsia="en-US"/>
        </w:rPr>
        <w:t xml:space="preserve"> </w:t>
      </w:r>
      <w:r w:rsidRPr="00286043">
        <w:rPr>
          <w:sz w:val="28"/>
          <w:szCs w:val="28"/>
          <w:lang w:eastAsia="en-US"/>
        </w:rPr>
        <w:t>искусства, пришедшие на Русь из Виз</w:t>
      </w:r>
      <w:r>
        <w:rPr>
          <w:sz w:val="28"/>
          <w:szCs w:val="28"/>
          <w:lang w:eastAsia="en-US"/>
        </w:rPr>
        <w:t>антии вместе с Крещением и нача</w:t>
      </w:r>
      <w:r w:rsidRPr="00286043">
        <w:rPr>
          <w:sz w:val="28"/>
          <w:szCs w:val="28"/>
          <w:lang w:eastAsia="en-US"/>
        </w:rPr>
        <w:t>лом храмостроительства.</w:t>
      </w:r>
      <w:r>
        <w:rPr>
          <w:sz w:val="28"/>
          <w:szCs w:val="28"/>
          <w:lang w:eastAsia="en-US"/>
        </w:rPr>
        <w:t xml:space="preserve"> </w:t>
      </w:r>
    </w:p>
    <w:p w:rsidR="00345733" w:rsidRDefault="00286043" w:rsidP="00345733">
      <w:pPr>
        <w:numPr>
          <w:ilvl w:val="0"/>
          <w:numId w:val="26"/>
        </w:numPr>
        <w:autoSpaceDE w:val="0"/>
        <w:autoSpaceDN w:val="0"/>
        <w:adjustRightInd w:val="0"/>
        <w:spacing w:line="360" w:lineRule="auto"/>
        <w:jc w:val="both"/>
        <w:rPr>
          <w:sz w:val="28"/>
          <w:szCs w:val="28"/>
          <w:lang w:eastAsia="en-US"/>
        </w:rPr>
      </w:pPr>
      <w:r w:rsidRPr="00286043">
        <w:rPr>
          <w:sz w:val="28"/>
          <w:szCs w:val="28"/>
          <w:lang w:eastAsia="en-US"/>
        </w:rPr>
        <w:t>Храм. Значение храма в правос</w:t>
      </w:r>
      <w:r>
        <w:rPr>
          <w:sz w:val="28"/>
          <w:szCs w:val="28"/>
          <w:lang w:eastAsia="en-US"/>
        </w:rPr>
        <w:t>лавной культуре России. Храм По</w:t>
      </w:r>
      <w:r w:rsidRPr="00286043">
        <w:rPr>
          <w:sz w:val="28"/>
          <w:szCs w:val="28"/>
          <w:lang w:eastAsia="en-US"/>
        </w:rPr>
        <w:t>крова на Нерли — вершина древнерусского зодчества. Успенский собор</w:t>
      </w:r>
      <w:r>
        <w:rPr>
          <w:sz w:val="28"/>
          <w:szCs w:val="28"/>
          <w:lang w:eastAsia="en-US"/>
        </w:rPr>
        <w:t xml:space="preserve"> </w:t>
      </w:r>
      <w:r w:rsidRPr="00286043">
        <w:rPr>
          <w:sz w:val="28"/>
          <w:szCs w:val="28"/>
          <w:lang w:eastAsia="en-US"/>
        </w:rPr>
        <w:t>Московского Кремля, Храм Васили</w:t>
      </w:r>
      <w:r>
        <w:rPr>
          <w:sz w:val="28"/>
          <w:szCs w:val="28"/>
          <w:lang w:eastAsia="en-US"/>
        </w:rPr>
        <w:t>я Блаженного, Храм Христа Спаси</w:t>
      </w:r>
      <w:r w:rsidRPr="00286043">
        <w:rPr>
          <w:sz w:val="28"/>
          <w:szCs w:val="28"/>
          <w:lang w:eastAsia="en-US"/>
        </w:rPr>
        <w:t>теля как выдающиеся памятники русского церковного зодчества.</w:t>
      </w:r>
      <w:r>
        <w:rPr>
          <w:sz w:val="28"/>
          <w:szCs w:val="28"/>
          <w:lang w:eastAsia="en-US"/>
        </w:rPr>
        <w:t xml:space="preserve"> </w:t>
      </w:r>
    </w:p>
    <w:p w:rsidR="00345733" w:rsidRDefault="00286043" w:rsidP="00345733">
      <w:pPr>
        <w:numPr>
          <w:ilvl w:val="0"/>
          <w:numId w:val="26"/>
        </w:numPr>
        <w:autoSpaceDE w:val="0"/>
        <w:autoSpaceDN w:val="0"/>
        <w:adjustRightInd w:val="0"/>
        <w:spacing w:line="360" w:lineRule="auto"/>
        <w:jc w:val="both"/>
        <w:rPr>
          <w:sz w:val="28"/>
          <w:szCs w:val="28"/>
          <w:lang w:eastAsia="en-US"/>
        </w:rPr>
      </w:pPr>
      <w:r w:rsidRPr="00286043">
        <w:rPr>
          <w:sz w:val="28"/>
          <w:szCs w:val="28"/>
          <w:lang w:eastAsia="en-US"/>
        </w:rPr>
        <w:t xml:space="preserve">Церковно-прикладное искусство. </w:t>
      </w:r>
      <w:r>
        <w:rPr>
          <w:sz w:val="28"/>
          <w:szCs w:val="28"/>
          <w:lang w:eastAsia="en-US"/>
        </w:rPr>
        <w:t>Золотое шитьё (облачение, по</w:t>
      </w:r>
      <w:r w:rsidRPr="00286043">
        <w:rPr>
          <w:sz w:val="28"/>
          <w:szCs w:val="28"/>
          <w:lang w:eastAsia="en-US"/>
        </w:rPr>
        <w:t>кровы), богослужебные принадлежности.</w:t>
      </w:r>
      <w:r>
        <w:rPr>
          <w:sz w:val="28"/>
          <w:szCs w:val="28"/>
          <w:lang w:eastAsia="en-US"/>
        </w:rPr>
        <w:t xml:space="preserve"> </w:t>
      </w:r>
    </w:p>
    <w:p w:rsidR="00345733" w:rsidRDefault="00286043" w:rsidP="00345733">
      <w:pPr>
        <w:numPr>
          <w:ilvl w:val="0"/>
          <w:numId w:val="26"/>
        </w:numPr>
        <w:autoSpaceDE w:val="0"/>
        <w:autoSpaceDN w:val="0"/>
        <w:adjustRightInd w:val="0"/>
        <w:spacing w:line="360" w:lineRule="auto"/>
        <w:jc w:val="both"/>
        <w:rPr>
          <w:sz w:val="28"/>
          <w:szCs w:val="28"/>
          <w:lang w:eastAsia="en-US"/>
        </w:rPr>
      </w:pPr>
      <w:r w:rsidRPr="00286043">
        <w:rPr>
          <w:sz w:val="28"/>
          <w:szCs w:val="28"/>
          <w:lang w:eastAsia="en-US"/>
        </w:rPr>
        <w:t>Русская Библия. Остромирово Евангелие, Киевская Псалтирь, Г</w:t>
      </w:r>
      <w:r>
        <w:rPr>
          <w:sz w:val="28"/>
          <w:szCs w:val="28"/>
          <w:lang w:eastAsia="en-US"/>
        </w:rPr>
        <w:t>ен</w:t>
      </w:r>
      <w:r w:rsidRPr="00286043">
        <w:rPr>
          <w:sz w:val="28"/>
          <w:szCs w:val="28"/>
          <w:lang w:eastAsia="en-US"/>
        </w:rPr>
        <w:t>надиевская Библия — свидетельство в</w:t>
      </w:r>
      <w:r>
        <w:rPr>
          <w:sz w:val="28"/>
          <w:szCs w:val="28"/>
          <w:lang w:eastAsia="en-US"/>
        </w:rPr>
        <w:t>ысокого книжного искусства Древ</w:t>
      </w:r>
      <w:r w:rsidRPr="00286043">
        <w:rPr>
          <w:sz w:val="28"/>
          <w:szCs w:val="28"/>
          <w:lang w:eastAsia="en-US"/>
        </w:rPr>
        <w:t>ней Руси.</w:t>
      </w:r>
      <w:r>
        <w:rPr>
          <w:sz w:val="28"/>
          <w:szCs w:val="28"/>
          <w:lang w:eastAsia="en-US"/>
        </w:rPr>
        <w:t xml:space="preserve"> </w:t>
      </w:r>
    </w:p>
    <w:p w:rsidR="00345733" w:rsidRDefault="00286043" w:rsidP="00345733">
      <w:pPr>
        <w:numPr>
          <w:ilvl w:val="0"/>
          <w:numId w:val="26"/>
        </w:numPr>
        <w:autoSpaceDE w:val="0"/>
        <w:autoSpaceDN w:val="0"/>
        <w:adjustRightInd w:val="0"/>
        <w:spacing w:line="360" w:lineRule="auto"/>
        <w:jc w:val="both"/>
        <w:rPr>
          <w:sz w:val="28"/>
          <w:szCs w:val="28"/>
          <w:lang w:eastAsia="en-US"/>
        </w:rPr>
      </w:pPr>
      <w:r w:rsidRPr="00286043">
        <w:rPr>
          <w:sz w:val="28"/>
          <w:szCs w:val="28"/>
          <w:lang w:eastAsia="en-US"/>
        </w:rPr>
        <w:t xml:space="preserve">Житие преподобного Сергия Радонежского. </w:t>
      </w:r>
      <w:r>
        <w:rPr>
          <w:sz w:val="28"/>
          <w:szCs w:val="28"/>
          <w:lang w:eastAsia="en-US"/>
        </w:rPr>
        <w:t>Жития святых как ос</w:t>
      </w:r>
      <w:r w:rsidRPr="00286043">
        <w:rPr>
          <w:sz w:val="28"/>
          <w:szCs w:val="28"/>
          <w:lang w:eastAsia="en-US"/>
        </w:rPr>
        <w:t>новной круг чтения благочестивых людей на Руси. Древнейшая рукопись</w:t>
      </w:r>
      <w:r>
        <w:rPr>
          <w:sz w:val="28"/>
          <w:szCs w:val="28"/>
          <w:lang w:eastAsia="en-US"/>
        </w:rPr>
        <w:t xml:space="preserve"> </w:t>
      </w:r>
      <w:r w:rsidRPr="00286043">
        <w:rPr>
          <w:sz w:val="28"/>
          <w:szCs w:val="28"/>
          <w:lang w:eastAsia="en-US"/>
        </w:rPr>
        <w:t xml:space="preserve">жития великого светильника земли Русской — </w:t>
      </w:r>
      <w:r>
        <w:rPr>
          <w:sz w:val="28"/>
          <w:szCs w:val="28"/>
          <w:lang w:eastAsia="en-US"/>
        </w:rPr>
        <w:t>преподобного Сергия Ра</w:t>
      </w:r>
      <w:r w:rsidRPr="00286043">
        <w:rPr>
          <w:sz w:val="28"/>
          <w:szCs w:val="28"/>
          <w:lang w:eastAsia="en-US"/>
        </w:rPr>
        <w:t>донежского, составленная его учеником — преподобным Епифанием</w:t>
      </w:r>
      <w:r>
        <w:rPr>
          <w:sz w:val="28"/>
          <w:szCs w:val="28"/>
          <w:lang w:eastAsia="en-US"/>
        </w:rPr>
        <w:t xml:space="preserve"> </w:t>
      </w:r>
      <w:r w:rsidRPr="00286043">
        <w:rPr>
          <w:sz w:val="28"/>
          <w:szCs w:val="28"/>
          <w:lang w:eastAsia="en-US"/>
        </w:rPr>
        <w:t>Премудрым.</w:t>
      </w:r>
    </w:p>
    <w:p w:rsidR="00345733" w:rsidRDefault="00286043" w:rsidP="00345733">
      <w:pPr>
        <w:numPr>
          <w:ilvl w:val="0"/>
          <w:numId w:val="26"/>
        </w:numPr>
        <w:autoSpaceDE w:val="0"/>
        <w:autoSpaceDN w:val="0"/>
        <w:adjustRightInd w:val="0"/>
        <w:spacing w:line="360" w:lineRule="auto"/>
        <w:jc w:val="both"/>
        <w:rPr>
          <w:sz w:val="28"/>
          <w:szCs w:val="28"/>
          <w:lang w:eastAsia="en-US"/>
        </w:rPr>
      </w:pPr>
      <w:r>
        <w:rPr>
          <w:sz w:val="28"/>
          <w:szCs w:val="28"/>
          <w:lang w:eastAsia="en-US"/>
        </w:rPr>
        <w:t xml:space="preserve"> </w:t>
      </w:r>
      <w:r w:rsidRPr="00286043">
        <w:rPr>
          <w:sz w:val="28"/>
          <w:szCs w:val="28"/>
          <w:lang w:eastAsia="en-US"/>
        </w:rPr>
        <w:t>Хоровое церковное пение на Руси — один из самых известных видов</w:t>
      </w:r>
      <w:r>
        <w:rPr>
          <w:sz w:val="28"/>
          <w:szCs w:val="28"/>
          <w:lang w:eastAsia="en-US"/>
        </w:rPr>
        <w:t xml:space="preserve"> </w:t>
      </w:r>
      <w:r w:rsidRPr="00286043">
        <w:rPr>
          <w:sz w:val="28"/>
          <w:szCs w:val="28"/>
          <w:lang w:eastAsia="en-US"/>
        </w:rPr>
        <w:t>церковного искусства. Древние русск</w:t>
      </w:r>
      <w:r>
        <w:rPr>
          <w:sz w:val="28"/>
          <w:szCs w:val="28"/>
          <w:lang w:eastAsia="en-US"/>
        </w:rPr>
        <w:t xml:space="preserve">ие распевы. Церковное творчество </w:t>
      </w:r>
      <w:r w:rsidRPr="00286043">
        <w:rPr>
          <w:sz w:val="28"/>
          <w:szCs w:val="28"/>
          <w:lang w:eastAsia="en-US"/>
        </w:rPr>
        <w:t>великих русских композиторов.</w:t>
      </w:r>
      <w:r>
        <w:rPr>
          <w:sz w:val="28"/>
          <w:szCs w:val="28"/>
          <w:lang w:eastAsia="en-US"/>
        </w:rPr>
        <w:t xml:space="preserve"> </w:t>
      </w:r>
    </w:p>
    <w:p w:rsidR="00345733" w:rsidRDefault="00286043" w:rsidP="00345733">
      <w:pPr>
        <w:numPr>
          <w:ilvl w:val="0"/>
          <w:numId w:val="26"/>
        </w:numPr>
        <w:autoSpaceDE w:val="0"/>
        <w:autoSpaceDN w:val="0"/>
        <w:adjustRightInd w:val="0"/>
        <w:spacing w:line="360" w:lineRule="auto"/>
        <w:jc w:val="both"/>
        <w:rPr>
          <w:sz w:val="28"/>
          <w:szCs w:val="28"/>
          <w:lang w:eastAsia="en-US"/>
        </w:rPr>
      </w:pPr>
      <w:r w:rsidRPr="00286043">
        <w:rPr>
          <w:sz w:val="28"/>
          <w:szCs w:val="28"/>
          <w:lang w:eastAsia="en-US"/>
        </w:rPr>
        <w:t>Колокольный звон — наиболее ха</w:t>
      </w:r>
      <w:r>
        <w:rPr>
          <w:sz w:val="28"/>
          <w:szCs w:val="28"/>
          <w:lang w:eastAsia="en-US"/>
        </w:rPr>
        <w:t>рактерный для православной куль</w:t>
      </w:r>
      <w:r w:rsidRPr="00286043">
        <w:rPr>
          <w:sz w:val="28"/>
          <w:szCs w:val="28"/>
          <w:lang w:eastAsia="en-US"/>
        </w:rPr>
        <w:t>туры вид церковного искусства. Царь-колокол. Знаменитые ростовские</w:t>
      </w:r>
      <w:r>
        <w:rPr>
          <w:sz w:val="28"/>
          <w:szCs w:val="28"/>
          <w:lang w:eastAsia="en-US"/>
        </w:rPr>
        <w:t xml:space="preserve"> </w:t>
      </w:r>
      <w:r w:rsidRPr="00286043">
        <w:rPr>
          <w:sz w:val="28"/>
          <w:szCs w:val="28"/>
          <w:lang w:eastAsia="en-US"/>
        </w:rPr>
        <w:t>звоны. Возрождение колокольного звона в России.</w:t>
      </w:r>
      <w:r>
        <w:rPr>
          <w:sz w:val="28"/>
          <w:szCs w:val="28"/>
          <w:lang w:eastAsia="en-US"/>
        </w:rPr>
        <w:t xml:space="preserve"> </w:t>
      </w:r>
    </w:p>
    <w:p w:rsidR="00345733" w:rsidRDefault="00286043" w:rsidP="00345733">
      <w:pPr>
        <w:numPr>
          <w:ilvl w:val="0"/>
          <w:numId w:val="26"/>
        </w:numPr>
        <w:autoSpaceDE w:val="0"/>
        <w:autoSpaceDN w:val="0"/>
        <w:adjustRightInd w:val="0"/>
        <w:spacing w:line="360" w:lineRule="auto"/>
        <w:jc w:val="both"/>
        <w:rPr>
          <w:sz w:val="28"/>
          <w:szCs w:val="28"/>
          <w:lang w:eastAsia="en-US"/>
        </w:rPr>
      </w:pPr>
      <w:r w:rsidRPr="00286043">
        <w:rPr>
          <w:sz w:val="28"/>
          <w:szCs w:val="28"/>
          <w:lang w:eastAsia="en-US"/>
        </w:rPr>
        <w:t>Памятник «Тысячелетие России» — замечательное произведение</w:t>
      </w:r>
      <w:r>
        <w:rPr>
          <w:sz w:val="28"/>
          <w:szCs w:val="28"/>
          <w:lang w:eastAsia="en-US"/>
        </w:rPr>
        <w:t xml:space="preserve"> </w:t>
      </w:r>
      <w:r w:rsidRPr="00286043">
        <w:rPr>
          <w:sz w:val="28"/>
          <w:szCs w:val="28"/>
          <w:lang w:eastAsia="en-US"/>
        </w:rPr>
        <w:t>православного искусства России.</w:t>
      </w:r>
      <w:r>
        <w:rPr>
          <w:sz w:val="28"/>
          <w:szCs w:val="28"/>
          <w:lang w:eastAsia="en-US"/>
        </w:rPr>
        <w:t xml:space="preserve"> </w:t>
      </w:r>
    </w:p>
    <w:p w:rsidR="00286043" w:rsidRPr="00286043" w:rsidRDefault="00286043" w:rsidP="00345733">
      <w:pPr>
        <w:numPr>
          <w:ilvl w:val="0"/>
          <w:numId w:val="26"/>
        </w:numPr>
        <w:autoSpaceDE w:val="0"/>
        <w:autoSpaceDN w:val="0"/>
        <w:adjustRightInd w:val="0"/>
        <w:spacing w:line="360" w:lineRule="auto"/>
        <w:jc w:val="both"/>
        <w:rPr>
          <w:sz w:val="28"/>
          <w:szCs w:val="28"/>
          <w:lang w:eastAsia="en-US"/>
        </w:rPr>
      </w:pPr>
      <w:r w:rsidRPr="00286043">
        <w:rPr>
          <w:sz w:val="28"/>
          <w:szCs w:val="28"/>
          <w:lang w:eastAsia="en-US"/>
        </w:rPr>
        <w:t>Выставка «Святая Русь» — свид</w:t>
      </w:r>
      <w:r>
        <w:rPr>
          <w:sz w:val="28"/>
          <w:szCs w:val="28"/>
          <w:lang w:eastAsia="en-US"/>
        </w:rPr>
        <w:t>етельство величия и славы право</w:t>
      </w:r>
      <w:r w:rsidRPr="00286043">
        <w:rPr>
          <w:sz w:val="28"/>
          <w:szCs w:val="28"/>
          <w:lang w:eastAsia="en-US"/>
        </w:rPr>
        <w:t>славного искусства России.</w:t>
      </w:r>
    </w:p>
    <w:p w:rsidR="00DE441C" w:rsidRPr="00286043" w:rsidRDefault="00B2444C" w:rsidP="00286043">
      <w:pPr>
        <w:pStyle w:val="Default"/>
        <w:spacing w:line="360" w:lineRule="auto"/>
        <w:ind w:left="360" w:firstLine="709"/>
        <w:jc w:val="both"/>
        <w:rPr>
          <w:rFonts w:eastAsia="Times New Roman"/>
          <w:color w:val="auto"/>
          <w:sz w:val="28"/>
          <w:szCs w:val="28"/>
        </w:rPr>
      </w:pPr>
      <w:r w:rsidRPr="00286043">
        <w:rPr>
          <w:rFonts w:eastAsia="Times New Roman"/>
          <w:color w:val="auto"/>
          <w:sz w:val="28"/>
          <w:szCs w:val="28"/>
        </w:rPr>
        <w:lastRenderedPageBreak/>
        <w:t>.</w:t>
      </w:r>
    </w:p>
    <w:p w:rsidR="00DE441C" w:rsidRPr="00286043" w:rsidRDefault="00DE441C" w:rsidP="00286043">
      <w:pPr>
        <w:pStyle w:val="Default"/>
        <w:spacing w:line="360" w:lineRule="auto"/>
        <w:ind w:left="360" w:firstLine="709"/>
        <w:jc w:val="both"/>
        <w:rPr>
          <w:rFonts w:eastAsia="Times New Roman"/>
          <w:color w:val="auto"/>
          <w:sz w:val="28"/>
          <w:szCs w:val="28"/>
        </w:rPr>
        <w:sectPr w:rsidR="00DE441C" w:rsidRPr="00286043" w:rsidSect="002F6AE0">
          <w:footerReference w:type="default" r:id="rId8"/>
          <w:pgSz w:w="11906" w:h="16838"/>
          <w:pgMar w:top="1134" w:right="850" w:bottom="1134" w:left="1701" w:header="709" w:footer="709" w:gutter="0"/>
          <w:pgNumType w:start="1" w:chapStyle="1"/>
          <w:cols w:space="708"/>
          <w:titlePg/>
          <w:docGrid w:linePitch="360"/>
        </w:sectPr>
      </w:pPr>
    </w:p>
    <w:p w:rsidR="00E178E4" w:rsidRDefault="00DA6D04" w:rsidP="00DA6D04">
      <w:pPr>
        <w:pStyle w:val="Default"/>
        <w:spacing w:line="360" w:lineRule="auto"/>
        <w:ind w:left="360"/>
        <w:jc w:val="center"/>
        <w:rPr>
          <w:b/>
          <w:caps/>
          <w:color w:val="262626"/>
          <w:sz w:val="28"/>
          <w:szCs w:val="28"/>
        </w:rPr>
      </w:pPr>
      <w:r>
        <w:rPr>
          <w:b/>
          <w:caps/>
          <w:color w:val="262626"/>
          <w:sz w:val="28"/>
          <w:szCs w:val="28"/>
        </w:rPr>
        <w:lastRenderedPageBreak/>
        <w:t>3</w:t>
      </w:r>
      <w:r w:rsidR="00E178E4" w:rsidRPr="009717D0">
        <w:rPr>
          <w:b/>
          <w:caps/>
          <w:color w:val="262626"/>
          <w:sz w:val="28"/>
          <w:szCs w:val="28"/>
        </w:rPr>
        <w:t>. тематическое планирование</w:t>
      </w:r>
      <w:r w:rsidR="00345733">
        <w:rPr>
          <w:b/>
          <w:caps/>
          <w:color w:val="262626"/>
          <w:sz w:val="28"/>
          <w:szCs w:val="28"/>
        </w:rPr>
        <w:t xml:space="preserve"> курса внеурочной деятельности</w:t>
      </w:r>
    </w:p>
    <w:p w:rsidR="00DE441C" w:rsidRPr="00773347" w:rsidRDefault="00DE441C" w:rsidP="00DA6D04">
      <w:pPr>
        <w:pStyle w:val="Default"/>
        <w:spacing w:line="360" w:lineRule="auto"/>
        <w:ind w:left="360"/>
        <w:jc w:val="center"/>
        <w:rPr>
          <w:b/>
          <w:color w:val="262626"/>
          <w:sz w:val="28"/>
          <w:szCs w:val="28"/>
        </w:rPr>
      </w:pPr>
      <w:r w:rsidRPr="00773347">
        <w:rPr>
          <w:b/>
          <w:color w:val="262626"/>
          <w:sz w:val="28"/>
          <w:szCs w:val="28"/>
        </w:rPr>
        <w:t>6 класс</w:t>
      </w:r>
    </w:p>
    <w:tbl>
      <w:tblPr>
        <w:tblW w:w="9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79"/>
        <w:gridCol w:w="567"/>
        <w:gridCol w:w="993"/>
        <w:gridCol w:w="992"/>
      </w:tblGrid>
      <w:tr w:rsidR="00A165F5" w:rsidRPr="009717D0" w:rsidTr="009B4B2A">
        <w:trPr>
          <w:trHeight w:val="570"/>
        </w:trPr>
        <w:tc>
          <w:tcPr>
            <w:tcW w:w="568" w:type="dxa"/>
            <w:vMerge w:val="restart"/>
          </w:tcPr>
          <w:p w:rsidR="00A165F5" w:rsidRPr="009717D0" w:rsidRDefault="00A165F5" w:rsidP="00A5263A">
            <w:pPr>
              <w:jc w:val="both"/>
              <w:rPr>
                <w:b/>
                <w:color w:val="262626"/>
              </w:rPr>
            </w:pPr>
            <w:r w:rsidRPr="009717D0">
              <w:rPr>
                <w:b/>
                <w:color w:val="262626"/>
              </w:rPr>
              <w:t>№</w:t>
            </w:r>
          </w:p>
          <w:p w:rsidR="00A165F5" w:rsidRPr="009717D0" w:rsidRDefault="009B4B2A" w:rsidP="00A165F5">
            <w:pPr>
              <w:jc w:val="center"/>
              <w:rPr>
                <w:b/>
                <w:color w:val="262626"/>
              </w:rPr>
            </w:pPr>
            <w:r>
              <w:rPr>
                <w:b/>
                <w:color w:val="262626"/>
              </w:rPr>
              <w:t>п/п</w:t>
            </w:r>
          </w:p>
        </w:tc>
        <w:tc>
          <w:tcPr>
            <w:tcW w:w="6379" w:type="dxa"/>
            <w:vMerge w:val="restart"/>
          </w:tcPr>
          <w:p w:rsidR="00A165F5" w:rsidRDefault="00A165F5" w:rsidP="00A5263A">
            <w:pPr>
              <w:jc w:val="center"/>
              <w:rPr>
                <w:b/>
                <w:color w:val="262626"/>
              </w:rPr>
            </w:pPr>
          </w:p>
          <w:p w:rsidR="00A165F5" w:rsidRPr="009717D0" w:rsidRDefault="00A165F5" w:rsidP="00A165F5">
            <w:pPr>
              <w:ind w:left="113" w:right="113"/>
              <w:jc w:val="center"/>
              <w:rPr>
                <w:b/>
                <w:color w:val="262626"/>
              </w:rPr>
            </w:pPr>
            <w:r w:rsidRPr="009717D0">
              <w:rPr>
                <w:b/>
                <w:color w:val="262626"/>
              </w:rPr>
              <w:t>Тем</w:t>
            </w:r>
            <w:r>
              <w:rPr>
                <w:b/>
                <w:color w:val="262626"/>
              </w:rPr>
              <w:t>а</w:t>
            </w:r>
          </w:p>
        </w:tc>
        <w:tc>
          <w:tcPr>
            <w:tcW w:w="567" w:type="dxa"/>
            <w:vMerge w:val="restart"/>
            <w:textDirection w:val="btLr"/>
          </w:tcPr>
          <w:p w:rsidR="00A165F5" w:rsidRPr="009717D0" w:rsidRDefault="00A165F5" w:rsidP="00A5263A">
            <w:pPr>
              <w:ind w:left="113" w:right="113"/>
              <w:jc w:val="both"/>
              <w:rPr>
                <w:b/>
                <w:color w:val="262626"/>
              </w:rPr>
            </w:pPr>
            <w:r w:rsidRPr="009717D0">
              <w:rPr>
                <w:b/>
                <w:color w:val="262626"/>
              </w:rPr>
              <w:t>Часы</w:t>
            </w:r>
          </w:p>
        </w:tc>
        <w:tc>
          <w:tcPr>
            <w:tcW w:w="1985" w:type="dxa"/>
            <w:gridSpan w:val="2"/>
          </w:tcPr>
          <w:p w:rsidR="00A165F5" w:rsidRPr="009717D0" w:rsidRDefault="00A165F5" w:rsidP="00A5263A">
            <w:pPr>
              <w:jc w:val="center"/>
              <w:rPr>
                <w:b/>
                <w:color w:val="262626"/>
              </w:rPr>
            </w:pPr>
            <w:r w:rsidRPr="009717D0">
              <w:rPr>
                <w:b/>
                <w:color w:val="262626"/>
              </w:rPr>
              <w:t>Дата</w:t>
            </w:r>
          </w:p>
        </w:tc>
      </w:tr>
      <w:tr w:rsidR="00A165F5" w:rsidRPr="009717D0" w:rsidTr="009B4B2A">
        <w:trPr>
          <w:trHeight w:val="525"/>
        </w:trPr>
        <w:tc>
          <w:tcPr>
            <w:tcW w:w="568" w:type="dxa"/>
            <w:vMerge/>
          </w:tcPr>
          <w:p w:rsidR="00A165F5" w:rsidRPr="009717D0" w:rsidRDefault="00A165F5" w:rsidP="00A5263A">
            <w:pPr>
              <w:jc w:val="both"/>
              <w:rPr>
                <w:b/>
                <w:color w:val="262626"/>
              </w:rPr>
            </w:pPr>
          </w:p>
        </w:tc>
        <w:tc>
          <w:tcPr>
            <w:tcW w:w="6379" w:type="dxa"/>
            <w:vMerge/>
          </w:tcPr>
          <w:p w:rsidR="00A165F5" w:rsidRPr="009717D0" w:rsidRDefault="00A165F5" w:rsidP="00A5263A">
            <w:pPr>
              <w:jc w:val="both"/>
              <w:rPr>
                <w:b/>
                <w:color w:val="262626"/>
              </w:rPr>
            </w:pPr>
          </w:p>
        </w:tc>
        <w:tc>
          <w:tcPr>
            <w:tcW w:w="567" w:type="dxa"/>
            <w:vMerge/>
          </w:tcPr>
          <w:p w:rsidR="00A165F5" w:rsidRPr="009717D0" w:rsidRDefault="00A165F5" w:rsidP="00A5263A">
            <w:pPr>
              <w:jc w:val="both"/>
              <w:rPr>
                <w:b/>
                <w:color w:val="262626"/>
              </w:rPr>
            </w:pPr>
          </w:p>
        </w:tc>
        <w:tc>
          <w:tcPr>
            <w:tcW w:w="993" w:type="dxa"/>
          </w:tcPr>
          <w:p w:rsidR="00A165F5" w:rsidRPr="009717D0" w:rsidRDefault="00A165F5" w:rsidP="00A5263A">
            <w:pPr>
              <w:jc w:val="both"/>
              <w:rPr>
                <w:b/>
                <w:color w:val="262626"/>
              </w:rPr>
            </w:pPr>
            <w:r w:rsidRPr="009717D0">
              <w:rPr>
                <w:b/>
                <w:color w:val="262626"/>
              </w:rPr>
              <w:t>План.</w:t>
            </w:r>
          </w:p>
        </w:tc>
        <w:tc>
          <w:tcPr>
            <w:tcW w:w="992" w:type="dxa"/>
          </w:tcPr>
          <w:p w:rsidR="00A165F5" w:rsidRPr="009717D0" w:rsidRDefault="00A165F5" w:rsidP="00A5263A">
            <w:pPr>
              <w:jc w:val="center"/>
              <w:rPr>
                <w:b/>
                <w:color w:val="262626"/>
              </w:rPr>
            </w:pPr>
            <w:r w:rsidRPr="009717D0">
              <w:rPr>
                <w:b/>
                <w:color w:val="262626"/>
              </w:rPr>
              <w:t>Факт.</w:t>
            </w:r>
          </w:p>
        </w:tc>
      </w:tr>
      <w:tr w:rsidR="00773347" w:rsidRPr="009717D0" w:rsidTr="009B4B2A">
        <w:tc>
          <w:tcPr>
            <w:tcW w:w="568" w:type="dxa"/>
            <w:tcBorders>
              <w:right w:val="single" w:sz="4" w:space="0" w:color="auto"/>
            </w:tcBorders>
          </w:tcPr>
          <w:p w:rsidR="00773347" w:rsidRPr="009717D0" w:rsidRDefault="00773347" w:rsidP="00A5263A">
            <w:pPr>
              <w:jc w:val="both"/>
              <w:rPr>
                <w:caps/>
                <w:color w:val="262626"/>
              </w:rPr>
            </w:pPr>
            <w:r w:rsidRPr="009717D0">
              <w:rPr>
                <w:caps/>
                <w:color w:val="262626"/>
              </w:rPr>
              <w:t>1</w:t>
            </w:r>
          </w:p>
        </w:tc>
        <w:tc>
          <w:tcPr>
            <w:tcW w:w="6379" w:type="dxa"/>
            <w:tcBorders>
              <w:right w:val="single" w:sz="4" w:space="0" w:color="auto"/>
            </w:tcBorders>
          </w:tcPr>
          <w:p w:rsidR="00901BE2" w:rsidRPr="00AC3C9A" w:rsidRDefault="00901BE2" w:rsidP="00AC3C9A">
            <w:pPr>
              <w:autoSpaceDE w:val="0"/>
              <w:autoSpaceDN w:val="0"/>
              <w:adjustRightInd w:val="0"/>
              <w:rPr>
                <w:bCs/>
              </w:rPr>
            </w:pPr>
            <w:r w:rsidRPr="00AC3C9A">
              <w:rPr>
                <w:bCs/>
              </w:rPr>
              <w:t>Александр Сергеевич Пушкин как учитель род-</w:t>
            </w:r>
          </w:p>
          <w:p w:rsidR="00773347" w:rsidRPr="00AC3C9A" w:rsidRDefault="00901BE2" w:rsidP="00AC3C9A">
            <w:pPr>
              <w:autoSpaceDE w:val="0"/>
              <w:autoSpaceDN w:val="0"/>
              <w:adjustRightInd w:val="0"/>
              <w:rPr>
                <w:bCs/>
              </w:rPr>
            </w:pPr>
            <w:r w:rsidRPr="00AC3C9A">
              <w:rPr>
                <w:bCs/>
              </w:rPr>
              <w:t>ной истории. Зачем изучать историю Отечества?</w:t>
            </w:r>
          </w:p>
        </w:tc>
        <w:tc>
          <w:tcPr>
            <w:tcW w:w="567" w:type="dxa"/>
            <w:tcBorders>
              <w:right w:val="single" w:sz="4" w:space="0" w:color="auto"/>
            </w:tcBorders>
          </w:tcPr>
          <w:p w:rsidR="00773347" w:rsidRPr="009717D0" w:rsidRDefault="00773347" w:rsidP="00773347">
            <w:pPr>
              <w:rPr>
                <w:caps/>
                <w:color w:val="262626"/>
              </w:rPr>
            </w:pPr>
            <w:r>
              <w:rPr>
                <w:caps/>
                <w:color w:val="262626"/>
              </w:rPr>
              <w:t>1</w:t>
            </w:r>
          </w:p>
        </w:tc>
        <w:tc>
          <w:tcPr>
            <w:tcW w:w="993" w:type="dxa"/>
            <w:tcBorders>
              <w:right w:val="single" w:sz="4" w:space="0" w:color="auto"/>
            </w:tcBorders>
          </w:tcPr>
          <w:p w:rsidR="00773347" w:rsidRPr="009717D0" w:rsidRDefault="00773347" w:rsidP="00773347">
            <w:pPr>
              <w:rPr>
                <w:b/>
                <w:i/>
                <w:caps/>
                <w:color w:val="262626"/>
              </w:rPr>
            </w:pPr>
          </w:p>
        </w:tc>
        <w:tc>
          <w:tcPr>
            <w:tcW w:w="992" w:type="dxa"/>
            <w:tcBorders>
              <w:right w:val="single" w:sz="4" w:space="0" w:color="auto"/>
            </w:tcBorders>
          </w:tcPr>
          <w:p w:rsidR="00773347" w:rsidRPr="009717D0" w:rsidRDefault="00773347" w:rsidP="00A5263A">
            <w:pPr>
              <w:jc w:val="center"/>
              <w:rPr>
                <w:b/>
                <w:i/>
                <w:caps/>
                <w:color w:val="262626"/>
              </w:rPr>
            </w:pPr>
          </w:p>
        </w:tc>
      </w:tr>
      <w:tr w:rsidR="00A165F5" w:rsidRPr="009717D0" w:rsidTr="009B4B2A">
        <w:tc>
          <w:tcPr>
            <w:tcW w:w="568" w:type="dxa"/>
          </w:tcPr>
          <w:p w:rsidR="00A165F5" w:rsidRPr="009717D0" w:rsidRDefault="00A165F5" w:rsidP="00A5263A">
            <w:pPr>
              <w:jc w:val="both"/>
              <w:rPr>
                <w:color w:val="262626"/>
              </w:rPr>
            </w:pPr>
            <w:r w:rsidRPr="009717D0">
              <w:rPr>
                <w:color w:val="262626"/>
              </w:rPr>
              <w:t>2</w:t>
            </w:r>
          </w:p>
        </w:tc>
        <w:tc>
          <w:tcPr>
            <w:tcW w:w="6379" w:type="dxa"/>
          </w:tcPr>
          <w:p w:rsidR="00A165F5" w:rsidRPr="00AC3C9A" w:rsidRDefault="00901BE2" w:rsidP="00AC3C9A">
            <w:pPr>
              <w:autoSpaceDE w:val="0"/>
              <w:autoSpaceDN w:val="0"/>
              <w:adjustRightInd w:val="0"/>
              <w:rPr>
                <w:bCs/>
              </w:rPr>
            </w:pPr>
            <w:r w:rsidRPr="00AC3C9A">
              <w:rPr>
                <w:bCs/>
              </w:rPr>
              <w:t>Истоки родной истории. Святой князь Владимир — Креститель Руси.</w:t>
            </w:r>
          </w:p>
        </w:tc>
        <w:tc>
          <w:tcPr>
            <w:tcW w:w="567" w:type="dxa"/>
          </w:tcPr>
          <w:p w:rsidR="00A165F5" w:rsidRPr="009717D0" w:rsidRDefault="00A165F5" w:rsidP="00A5263A">
            <w:pPr>
              <w:jc w:val="both"/>
              <w:rPr>
                <w:color w:val="262626"/>
              </w:rPr>
            </w:pPr>
            <w:r w:rsidRPr="009717D0">
              <w:rPr>
                <w:color w:val="262626"/>
              </w:rPr>
              <w:t>1</w:t>
            </w:r>
          </w:p>
        </w:tc>
        <w:tc>
          <w:tcPr>
            <w:tcW w:w="993" w:type="dxa"/>
          </w:tcPr>
          <w:p w:rsidR="00A165F5" w:rsidRPr="009717D0" w:rsidRDefault="00A165F5" w:rsidP="00A5263A">
            <w:pPr>
              <w:jc w:val="both"/>
              <w:rPr>
                <w:color w:val="262626"/>
              </w:rPr>
            </w:pPr>
          </w:p>
        </w:tc>
        <w:tc>
          <w:tcPr>
            <w:tcW w:w="992" w:type="dxa"/>
          </w:tcPr>
          <w:p w:rsidR="00A165F5" w:rsidRPr="009717D0" w:rsidRDefault="00A165F5" w:rsidP="00A5263A">
            <w:pPr>
              <w:jc w:val="both"/>
              <w:rPr>
                <w:color w:val="262626"/>
              </w:rPr>
            </w:pPr>
          </w:p>
        </w:tc>
      </w:tr>
      <w:tr w:rsidR="00A165F5" w:rsidRPr="009717D0" w:rsidTr="009B4B2A">
        <w:tc>
          <w:tcPr>
            <w:tcW w:w="568" w:type="dxa"/>
          </w:tcPr>
          <w:p w:rsidR="00A165F5" w:rsidRPr="009717D0" w:rsidRDefault="00A165F5" w:rsidP="00A5263A">
            <w:pPr>
              <w:jc w:val="both"/>
              <w:rPr>
                <w:color w:val="262626"/>
              </w:rPr>
            </w:pPr>
            <w:r w:rsidRPr="009717D0">
              <w:rPr>
                <w:color w:val="262626"/>
              </w:rPr>
              <w:t>3</w:t>
            </w:r>
          </w:p>
        </w:tc>
        <w:tc>
          <w:tcPr>
            <w:tcW w:w="6379" w:type="dxa"/>
          </w:tcPr>
          <w:p w:rsidR="00A165F5" w:rsidRPr="00AC3C9A" w:rsidRDefault="00901BE2" w:rsidP="00AC3C9A">
            <w:pPr>
              <w:autoSpaceDE w:val="0"/>
              <w:autoSpaceDN w:val="0"/>
              <w:adjustRightInd w:val="0"/>
              <w:rPr>
                <w:bCs/>
              </w:rPr>
            </w:pPr>
            <w:r w:rsidRPr="00AC3C9A">
              <w:rPr>
                <w:bCs/>
              </w:rPr>
              <w:t>Святая Русь. Междоусобицы.</w:t>
            </w:r>
          </w:p>
        </w:tc>
        <w:tc>
          <w:tcPr>
            <w:tcW w:w="567" w:type="dxa"/>
          </w:tcPr>
          <w:p w:rsidR="00A165F5" w:rsidRPr="009717D0" w:rsidRDefault="00A165F5" w:rsidP="00A5263A">
            <w:pPr>
              <w:jc w:val="both"/>
              <w:rPr>
                <w:color w:val="262626"/>
              </w:rPr>
            </w:pPr>
            <w:r w:rsidRPr="009717D0">
              <w:rPr>
                <w:color w:val="262626"/>
              </w:rPr>
              <w:t>1</w:t>
            </w:r>
          </w:p>
        </w:tc>
        <w:tc>
          <w:tcPr>
            <w:tcW w:w="993" w:type="dxa"/>
          </w:tcPr>
          <w:p w:rsidR="00A165F5" w:rsidRPr="009717D0" w:rsidRDefault="00A165F5" w:rsidP="00A5263A">
            <w:pPr>
              <w:jc w:val="both"/>
              <w:rPr>
                <w:color w:val="262626"/>
              </w:rPr>
            </w:pPr>
          </w:p>
        </w:tc>
        <w:tc>
          <w:tcPr>
            <w:tcW w:w="992" w:type="dxa"/>
          </w:tcPr>
          <w:p w:rsidR="00A165F5" w:rsidRPr="009717D0" w:rsidRDefault="00A165F5" w:rsidP="00A5263A">
            <w:pPr>
              <w:jc w:val="both"/>
              <w:rPr>
                <w:color w:val="262626"/>
              </w:rPr>
            </w:pPr>
          </w:p>
        </w:tc>
      </w:tr>
      <w:tr w:rsidR="00A165F5" w:rsidRPr="009717D0" w:rsidTr="009B4B2A">
        <w:tc>
          <w:tcPr>
            <w:tcW w:w="568" w:type="dxa"/>
          </w:tcPr>
          <w:p w:rsidR="00A165F5" w:rsidRPr="009717D0" w:rsidRDefault="00A165F5" w:rsidP="00A5263A">
            <w:pPr>
              <w:jc w:val="both"/>
              <w:rPr>
                <w:color w:val="262626"/>
              </w:rPr>
            </w:pPr>
            <w:r w:rsidRPr="009717D0">
              <w:rPr>
                <w:color w:val="262626"/>
              </w:rPr>
              <w:t>4</w:t>
            </w:r>
          </w:p>
        </w:tc>
        <w:tc>
          <w:tcPr>
            <w:tcW w:w="6379" w:type="dxa"/>
          </w:tcPr>
          <w:p w:rsidR="00A165F5" w:rsidRPr="00AC3C9A" w:rsidRDefault="00901BE2" w:rsidP="00AC3C9A">
            <w:pPr>
              <w:autoSpaceDE w:val="0"/>
              <w:autoSpaceDN w:val="0"/>
              <w:adjustRightInd w:val="0"/>
              <w:rPr>
                <w:bCs/>
              </w:rPr>
            </w:pPr>
            <w:r w:rsidRPr="00AC3C9A">
              <w:rPr>
                <w:bCs/>
              </w:rPr>
              <w:t>Щит и слава России. Собиратель Владимиро-Суздальской Руси.</w:t>
            </w:r>
          </w:p>
        </w:tc>
        <w:tc>
          <w:tcPr>
            <w:tcW w:w="567" w:type="dxa"/>
          </w:tcPr>
          <w:p w:rsidR="00A165F5" w:rsidRPr="009717D0" w:rsidRDefault="00A165F5" w:rsidP="00A5263A">
            <w:pPr>
              <w:jc w:val="both"/>
              <w:rPr>
                <w:color w:val="262626"/>
              </w:rPr>
            </w:pPr>
            <w:r w:rsidRPr="009717D0">
              <w:rPr>
                <w:color w:val="262626"/>
              </w:rPr>
              <w:t>1</w:t>
            </w:r>
          </w:p>
        </w:tc>
        <w:tc>
          <w:tcPr>
            <w:tcW w:w="993" w:type="dxa"/>
          </w:tcPr>
          <w:p w:rsidR="00A165F5" w:rsidRPr="009717D0" w:rsidRDefault="00A165F5" w:rsidP="00A5263A">
            <w:pPr>
              <w:jc w:val="both"/>
              <w:rPr>
                <w:color w:val="262626"/>
              </w:rPr>
            </w:pPr>
          </w:p>
        </w:tc>
        <w:tc>
          <w:tcPr>
            <w:tcW w:w="992" w:type="dxa"/>
          </w:tcPr>
          <w:p w:rsidR="00A165F5" w:rsidRPr="009717D0" w:rsidRDefault="00A165F5" w:rsidP="00A5263A">
            <w:pPr>
              <w:jc w:val="both"/>
              <w:rPr>
                <w:color w:val="262626"/>
              </w:rPr>
            </w:pPr>
          </w:p>
        </w:tc>
      </w:tr>
      <w:tr w:rsidR="00A165F5" w:rsidRPr="009717D0" w:rsidTr="009B4B2A">
        <w:tc>
          <w:tcPr>
            <w:tcW w:w="568" w:type="dxa"/>
          </w:tcPr>
          <w:p w:rsidR="00A165F5" w:rsidRPr="009717D0" w:rsidRDefault="00A165F5" w:rsidP="00A5263A">
            <w:pPr>
              <w:jc w:val="both"/>
              <w:rPr>
                <w:color w:val="262626"/>
              </w:rPr>
            </w:pPr>
            <w:r w:rsidRPr="009717D0">
              <w:rPr>
                <w:color w:val="262626"/>
              </w:rPr>
              <w:t>5</w:t>
            </w:r>
          </w:p>
        </w:tc>
        <w:tc>
          <w:tcPr>
            <w:tcW w:w="6379" w:type="dxa"/>
          </w:tcPr>
          <w:p w:rsidR="00A165F5" w:rsidRPr="00AC3C9A" w:rsidRDefault="00901BE2" w:rsidP="00AC3C9A">
            <w:pPr>
              <w:autoSpaceDE w:val="0"/>
              <w:autoSpaceDN w:val="0"/>
              <w:adjustRightInd w:val="0"/>
              <w:rPr>
                <w:bCs/>
              </w:rPr>
            </w:pPr>
            <w:r w:rsidRPr="00AC3C9A">
              <w:rPr>
                <w:bCs/>
              </w:rPr>
              <w:t>Куликовская Победа. Самостоянье России.</w:t>
            </w:r>
          </w:p>
        </w:tc>
        <w:tc>
          <w:tcPr>
            <w:tcW w:w="567" w:type="dxa"/>
          </w:tcPr>
          <w:p w:rsidR="00A165F5" w:rsidRPr="009717D0" w:rsidRDefault="00A165F5" w:rsidP="00A5263A">
            <w:pPr>
              <w:jc w:val="both"/>
              <w:rPr>
                <w:color w:val="262626"/>
              </w:rPr>
            </w:pPr>
            <w:r w:rsidRPr="009717D0">
              <w:rPr>
                <w:color w:val="262626"/>
              </w:rPr>
              <w:t>1</w:t>
            </w:r>
          </w:p>
        </w:tc>
        <w:tc>
          <w:tcPr>
            <w:tcW w:w="993" w:type="dxa"/>
          </w:tcPr>
          <w:p w:rsidR="00A165F5" w:rsidRPr="009717D0" w:rsidRDefault="00A165F5" w:rsidP="00A5263A">
            <w:pPr>
              <w:jc w:val="both"/>
              <w:rPr>
                <w:color w:val="262626"/>
              </w:rPr>
            </w:pPr>
          </w:p>
        </w:tc>
        <w:tc>
          <w:tcPr>
            <w:tcW w:w="992" w:type="dxa"/>
          </w:tcPr>
          <w:p w:rsidR="00A165F5" w:rsidRPr="009717D0" w:rsidRDefault="00A165F5" w:rsidP="00A5263A">
            <w:pPr>
              <w:jc w:val="both"/>
              <w:rPr>
                <w:color w:val="262626"/>
              </w:rPr>
            </w:pPr>
          </w:p>
        </w:tc>
      </w:tr>
      <w:tr w:rsidR="00A165F5" w:rsidRPr="009717D0" w:rsidTr="009B4B2A">
        <w:tc>
          <w:tcPr>
            <w:tcW w:w="568" w:type="dxa"/>
          </w:tcPr>
          <w:p w:rsidR="00A165F5" w:rsidRPr="009717D0" w:rsidRDefault="00A165F5" w:rsidP="00A5263A">
            <w:pPr>
              <w:jc w:val="both"/>
              <w:rPr>
                <w:color w:val="262626"/>
              </w:rPr>
            </w:pPr>
            <w:r w:rsidRPr="009717D0">
              <w:rPr>
                <w:color w:val="262626"/>
              </w:rPr>
              <w:t>6</w:t>
            </w:r>
          </w:p>
        </w:tc>
        <w:tc>
          <w:tcPr>
            <w:tcW w:w="6379" w:type="dxa"/>
          </w:tcPr>
          <w:p w:rsidR="00A165F5" w:rsidRPr="00AC3C9A" w:rsidRDefault="00901BE2" w:rsidP="00AC3C9A">
            <w:pPr>
              <w:autoSpaceDE w:val="0"/>
              <w:autoSpaceDN w:val="0"/>
              <w:adjustRightInd w:val="0"/>
              <w:rPr>
                <w:bCs/>
              </w:rPr>
            </w:pPr>
            <w:r w:rsidRPr="00AC3C9A">
              <w:rPr>
                <w:bCs/>
              </w:rPr>
              <w:t>Самый старинный учебник родной истории. Неприступная обитель.</w:t>
            </w:r>
          </w:p>
        </w:tc>
        <w:tc>
          <w:tcPr>
            <w:tcW w:w="567" w:type="dxa"/>
          </w:tcPr>
          <w:p w:rsidR="00A165F5" w:rsidRPr="009717D0" w:rsidRDefault="00A165F5" w:rsidP="00A5263A">
            <w:pPr>
              <w:jc w:val="both"/>
              <w:rPr>
                <w:color w:val="262626"/>
              </w:rPr>
            </w:pPr>
            <w:r>
              <w:rPr>
                <w:color w:val="262626"/>
              </w:rPr>
              <w:t>1</w:t>
            </w:r>
          </w:p>
        </w:tc>
        <w:tc>
          <w:tcPr>
            <w:tcW w:w="993" w:type="dxa"/>
          </w:tcPr>
          <w:p w:rsidR="00A165F5" w:rsidRPr="009717D0" w:rsidRDefault="00A165F5" w:rsidP="00A5263A">
            <w:pPr>
              <w:jc w:val="both"/>
              <w:rPr>
                <w:color w:val="262626"/>
              </w:rPr>
            </w:pPr>
          </w:p>
        </w:tc>
        <w:tc>
          <w:tcPr>
            <w:tcW w:w="992" w:type="dxa"/>
          </w:tcPr>
          <w:p w:rsidR="00A165F5" w:rsidRPr="009717D0" w:rsidRDefault="00A165F5" w:rsidP="00A5263A">
            <w:pPr>
              <w:jc w:val="both"/>
              <w:rPr>
                <w:color w:val="262626"/>
              </w:rPr>
            </w:pPr>
          </w:p>
        </w:tc>
      </w:tr>
      <w:tr w:rsidR="00A165F5" w:rsidRPr="009717D0" w:rsidTr="009B4B2A">
        <w:tc>
          <w:tcPr>
            <w:tcW w:w="568" w:type="dxa"/>
          </w:tcPr>
          <w:p w:rsidR="00A165F5" w:rsidRPr="009717D0" w:rsidRDefault="00A165F5" w:rsidP="00A5263A">
            <w:pPr>
              <w:jc w:val="both"/>
              <w:rPr>
                <w:color w:val="262626"/>
              </w:rPr>
            </w:pPr>
            <w:r w:rsidRPr="009717D0">
              <w:rPr>
                <w:color w:val="262626"/>
              </w:rPr>
              <w:t>7</w:t>
            </w:r>
          </w:p>
        </w:tc>
        <w:tc>
          <w:tcPr>
            <w:tcW w:w="6379" w:type="dxa"/>
          </w:tcPr>
          <w:p w:rsidR="00A165F5" w:rsidRPr="00AC3C9A" w:rsidRDefault="00901BE2" w:rsidP="00AC3C9A">
            <w:pPr>
              <w:autoSpaceDE w:val="0"/>
              <w:autoSpaceDN w:val="0"/>
              <w:adjustRightInd w:val="0"/>
              <w:rPr>
                <w:bCs/>
              </w:rPr>
            </w:pPr>
            <w:r w:rsidRPr="00AC3C9A">
              <w:rPr>
                <w:bCs/>
              </w:rPr>
              <w:t>Великий печальник за Родину. Спасение Отечества от Смуты.</w:t>
            </w:r>
          </w:p>
        </w:tc>
        <w:tc>
          <w:tcPr>
            <w:tcW w:w="567" w:type="dxa"/>
          </w:tcPr>
          <w:p w:rsidR="00A165F5" w:rsidRPr="009717D0" w:rsidRDefault="00A165F5" w:rsidP="00A5263A">
            <w:pPr>
              <w:jc w:val="both"/>
              <w:rPr>
                <w:color w:val="262626"/>
              </w:rPr>
            </w:pPr>
            <w:r>
              <w:rPr>
                <w:color w:val="262626"/>
              </w:rPr>
              <w:t>1</w:t>
            </w:r>
          </w:p>
        </w:tc>
        <w:tc>
          <w:tcPr>
            <w:tcW w:w="993" w:type="dxa"/>
          </w:tcPr>
          <w:p w:rsidR="00A165F5" w:rsidRPr="009717D0" w:rsidRDefault="00A165F5" w:rsidP="00A5263A">
            <w:pPr>
              <w:jc w:val="both"/>
              <w:rPr>
                <w:color w:val="262626"/>
              </w:rPr>
            </w:pPr>
          </w:p>
        </w:tc>
        <w:tc>
          <w:tcPr>
            <w:tcW w:w="992" w:type="dxa"/>
          </w:tcPr>
          <w:p w:rsidR="00A165F5" w:rsidRPr="009717D0" w:rsidRDefault="00A165F5" w:rsidP="00A5263A">
            <w:pPr>
              <w:jc w:val="both"/>
              <w:rPr>
                <w:color w:val="262626"/>
              </w:rPr>
            </w:pPr>
          </w:p>
        </w:tc>
      </w:tr>
      <w:tr w:rsidR="00A165F5" w:rsidRPr="009717D0" w:rsidTr="009B4B2A">
        <w:tc>
          <w:tcPr>
            <w:tcW w:w="568" w:type="dxa"/>
          </w:tcPr>
          <w:p w:rsidR="00A165F5" w:rsidRPr="009717D0" w:rsidRDefault="00A165F5" w:rsidP="00A5263A">
            <w:pPr>
              <w:jc w:val="both"/>
              <w:rPr>
                <w:color w:val="262626"/>
              </w:rPr>
            </w:pPr>
            <w:r w:rsidRPr="009717D0">
              <w:rPr>
                <w:color w:val="262626"/>
              </w:rPr>
              <w:t>8</w:t>
            </w:r>
          </w:p>
        </w:tc>
        <w:tc>
          <w:tcPr>
            <w:tcW w:w="6379" w:type="dxa"/>
          </w:tcPr>
          <w:p w:rsidR="00A165F5" w:rsidRPr="00AC3C9A" w:rsidRDefault="00901BE2" w:rsidP="00AC3C9A">
            <w:pPr>
              <w:autoSpaceDE w:val="0"/>
              <w:autoSpaceDN w:val="0"/>
              <w:adjustRightInd w:val="0"/>
              <w:rPr>
                <w:bCs/>
              </w:rPr>
            </w:pPr>
            <w:r w:rsidRPr="00AC3C9A">
              <w:rPr>
                <w:bCs/>
              </w:rPr>
              <w:t xml:space="preserve">Полтавская Победа. </w:t>
            </w:r>
          </w:p>
        </w:tc>
        <w:tc>
          <w:tcPr>
            <w:tcW w:w="567" w:type="dxa"/>
          </w:tcPr>
          <w:p w:rsidR="00A165F5" w:rsidRPr="009717D0" w:rsidRDefault="00A165F5" w:rsidP="00A5263A">
            <w:pPr>
              <w:jc w:val="both"/>
              <w:rPr>
                <w:color w:val="262626"/>
              </w:rPr>
            </w:pPr>
            <w:r>
              <w:rPr>
                <w:color w:val="262626"/>
              </w:rPr>
              <w:t>1</w:t>
            </w:r>
          </w:p>
        </w:tc>
        <w:tc>
          <w:tcPr>
            <w:tcW w:w="993" w:type="dxa"/>
          </w:tcPr>
          <w:p w:rsidR="00A165F5" w:rsidRPr="009717D0" w:rsidRDefault="00A165F5" w:rsidP="00A5263A">
            <w:pPr>
              <w:jc w:val="both"/>
              <w:rPr>
                <w:color w:val="262626"/>
              </w:rPr>
            </w:pPr>
          </w:p>
        </w:tc>
        <w:tc>
          <w:tcPr>
            <w:tcW w:w="992" w:type="dxa"/>
          </w:tcPr>
          <w:p w:rsidR="00A165F5" w:rsidRPr="009717D0" w:rsidRDefault="00A165F5" w:rsidP="00A5263A">
            <w:pPr>
              <w:jc w:val="both"/>
              <w:rPr>
                <w:color w:val="262626"/>
              </w:rPr>
            </w:pPr>
          </w:p>
        </w:tc>
      </w:tr>
      <w:tr w:rsidR="00A165F5" w:rsidRPr="009717D0" w:rsidTr="009B4B2A">
        <w:tc>
          <w:tcPr>
            <w:tcW w:w="568" w:type="dxa"/>
          </w:tcPr>
          <w:p w:rsidR="00A165F5" w:rsidRPr="009717D0" w:rsidRDefault="00A165F5" w:rsidP="00A5263A">
            <w:pPr>
              <w:jc w:val="both"/>
              <w:rPr>
                <w:color w:val="262626"/>
              </w:rPr>
            </w:pPr>
            <w:r w:rsidRPr="009717D0">
              <w:rPr>
                <w:color w:val="262626"/>
              </w:rPr>
              <w:t>9</w:t>
            </w:r>
          </w:p>
        </w:tc>
        <w:tc>
          <w:tcPr>
            <w:tcW w:w="6379" w:type="dxa"/>
          </w:tcPr>
          <w:p w:rsidR="00A165F5" w:rsidRPr="00AC3C9A" w:rsidRDefault="00B1486C" w:rsidP="00AC3C9A">
            <w:pPr>
              <w:autoSpaceDE w:val="0"/>
              <w:autoSpaceDN w:val="0"/>
              <w:adjustRightInd w:val="0"/>
              <w:rPr>
                <w:bCs/>
              </w:rPr>
            </w:pPr>
            <w:r w:rsidRPr="00AC3C9A">
              <w:rPr>
                <w:bCs/>
              </w:rPr>
              <w:t>Патриотизм русского народа в Отечественную войну</w:t>
            </w:r>
            <w:r w:rsidR="00901BE2" w:rsidRPr="00AC3C9A">
              <w:rPr>
                <w:bCs/>
              </w:rPr>
              <w:t xml:space="preserve"> 1812 </w:t>
            </w:r>
            <w:r w:rsidRPr="00AC3C9A">
              <w:rPr>
                <w:bCs/>
              </w:rPr>
              <w:t>года. Великие русские полководцы.</w:t>
            </w:r>
          </w:p>
        </w:tc>
        <w:tc>
          <w:tcPr>
            <w:tcW w:w="567" w:type="dxa"/>
          </w:tcPr>
          <w:p w:rsidR="00A165F5" w:rsidRPr="009717D0" w:rsidRDefault="00A165F5" w:rsidP="00A5263A">
            <w:pPr>
              <w:jc w:val="both"/>
              <w:rPr>
                <w:color w:val="262626"/>
              </w:rPr>
            </w:pPr>
            <w:r w:rsidRPr="009717D0">
              <w:rPr>
                <w:color w:val="262626"/>
              </w:rPr>
              <w:t>1</w:t>
            </w:r>
          </w:p>
        </w:tc>
        <w:tc>
          <w:tcPr>
            <w:tcW w:w="993" w:type="dxa"/>
          </w:tcPr>
          <w:p w:rsidR="00A165F5" w:rsidRPr="009717D0" w:rsidRDefault="00A165F5" w:rsidP="00A5263A">
            <w:pPr>
              <w:jc w:val="both"/>
              <w:rPr>
                <w:color w:val="262626"/>
              </w:rPr>
            </w:pPr>
          </w:p>
        </w:tc>
        <w:tc>
          <w:tcPr>
            <w:tcW w:w="992" w:type="dxa"/>
          </w:tcPr>
          <w:p w:rsidR="00A165F5" w:rsidRPr="009717D0" w:rsidRDefault="00A165F5" w:rsidP="00A5263A">
            <w:pPr>
              <w:jc w:val="both"/>
              <w:rPr>
                <w:color w:val="262626"/>
              </w:rPr>
            </w:pPr>
          </w:p>
        </w:tc>
      </w:tr>
      <w:tr w:rsidR="00A165F5" w:rsidRPr="009717D0" w:rsidTr="009B4B2A">
        <w:tc>
          <w:tcPr>
            <w:tcW w:w="568" w:type="dxa"/>
          </w:tcPr>
          <w:p w:rsidR="00A165F5" w:rsidRPr="009717D0" w:rsidRDefault="00A165F5" w:rsidP="00A5263A">
            <w:pPr>
              <w:jc w:val="both"/>
              <w:rPr>
                <w:color w:val="262626"/>
              </w:rPr>
            </w:pPr>
            <w:r w:rsidRPr="009717D0">
              <w:rPr>
                <w:color w:val="262626"/>
              </w:rPr>
              <w:t>10</w:t>
            </w:r>
          </w:p>
        </w:tc>
        <w:tc>
          <w:tcPr>
            <w:tcW w:w="6379" w:type="dxa"/>
          </w:tcPr>
          <w:p w:rsidR="00A165F5" w:rsidRPr="00AC3C9A" w:rsidRDefault="00901BE2" w:rsidP="00AC3C9A">
            <w:pPr>
              <w:autoSpaceDE w:val="0"/>
              <w:autoSpaceDN w:val="0"/>
              <w:adjustRightInd w:val="0"/>
              <w:rPr>
                <w:bCs/>
              </w:rPr>
            </w:pPr>
            <w:r w:rsidRPr="00AC3C9A">
              <w:rPr>
                <w:bCs/>
              </w:rPr>
              <w:t>Памятник «Тысячелетие России».</w:t>
            </w:r>
          </w:p>
        </w:tc>
        <w:tc>
          <w:tcPr>
            <w:tcW w:w="567" w:type="dxa"/>
          </w:tcPr>
          <w:p w:rsidR="00A165F5" w:rsidRPr="009717D0" w:rsidRDefault="00A165F5" w:rsidP="00A5263A">
            <w:pPr>
              <w:jc w:val="both"/>
              <w:rPr>
                <w:color w:val="262626"/>
              </w:rPr>
            </w:pPr>
            <w:r w:rsidRPr="009717D0">
              <w:rPr>
                <w:color w:val="262626"/>
              </w:rPr>
              <w:t>1</w:t>
            </w:r>
          </w:p>
        </w:tc>
        <w:tc>
          <w:tcPr>
            <w:tcW w:w="993" w:type="dxa"/>
          </w:tcPr>
          <w:p w:rsidR="00A165F5" w:rsidRPr="009717D0" w:rsidRDefault="00A165F5" w:rsidP="00A5263A">
            <w:pPr>
              <w:jc w:val="both"/>
              <w:rPr>
                <w:color w:val="262626"/>
              </w:rPr>
            </w:pPr>
          </w:p>
        </w:tc>
        <w:tc>
          <w:tcPr>
            <w:tcW w:w="992" w:type="dxa"/>
          </w:tcPr>
          <w:p w:rsidR="00A165F5" w:rsidRPr="009717D0" w:rsidRDefault="00A165F5" w:rsidP="00A5263A">
            <w:pPr>
              <w:jc w:val="both"/>
              <w:rPr>
                <w:color w:val="262626"/>
              </w:rPr>
            </w:pPr>
          </w:p>
        </w:tc>
      </w:tr>
      <w:tr w:rsidR="00A165F5" w:rsidRPr="009717D0" w:rsidTr="009B4B2A">
        <w:tc>
          <w:tcPr>
            <w:tcW w:w="568" w:type="dxa"/>
          </w:tcPr>
          <w:p w:rsidR="00A165F5" w:rsidRPr="009717D0" w:rsidRDefault="00A165F5" w:rsidP="00A5263A">
            <w:pPr>
              <w:jc w:val="both"/>
              <w:rPr>
                <w:color w:val="262626"/>
              </w:rPr>
            </w:pPr>
            <w:r w:rsidRPr="009717D0">
              <w:rPr>
                <w:color w:val="262626"/>
              </w:rPr>
              <w:t>11</w:t>
            </w:r>
          </w:p>
        </w:tc>
        <w:tc>
          <w:tcPr>
            <w:tcW w:w="6379" w:type="dxa"/>
          </w:tcPr>
          <w:p w:rsidR="00A165F5" w:rsidRPr="00AC3C9A" w:rsidRDefault="00901BE2" w:rsidP="00AC3C9A">
            <w:pPr>
              <w:autoSpaceDE w:val="0"/>
              <w:autoSpaceDN w:val="0"/>
              <w:adjustRightInd w:val="0"/>
              <w:rPr>
                <w:bCs/>
              </w:rPr>
            </w:pPr>
            <w:r w:rsidRPr="00AC3C9A">
              <w:rPr>
                <w:bCs/>
              </w:rPr>
              <w:t>Россия в великой войне 1914–1918 годов. Испытание революцией.</w:t>
            </w:r>
          </w:p>
        </w:tc>
        <w:tc>
          <w:tcPr>
            <w:tcW w:w="567" w:type="dxa"/>
          </w:tcPr>
          <w:p w:rsidR="00A165F5" w:rsidRPr="009717D0" w:rsidRDefault="00A165F5" w:rsidP="00A5263A">
            <w:pPr>
              <w:jc w:val="both"/>
              <w:rPr>
                <w:color w:val="262626"/>
              </w:rPr>
            </w:pPr>
            <w:r w:rsidRPr="009717D0">
              <w:rPr>
                <w:color w:val="262626"/>
              </w:rPr>
              <w:t>1</w:t>
            </w:r>
          </w:p>
        </w:tc>
        <w:tc>
          <w:tcPr>
            <w:tcW w:w="993" w:type="dxa"/>
          </w:tcPr>
          <w:p w:rsidR="00A165F5" w:rsidRPr="009717D0" w:rsidRDefault="00A165F5" w:rsidP="00A5263A">
            <w:pPr>
              <w:jc w:val="both"/>
              <w:rPr>
                <w:color w:val="262626"/>
              </w:rPr>
            </w:pPr>
          </w:p>
        </w:tc>
        <w:tc>
          <w:tcPr>
            <w:tcW w:w="992" w:type="dxa"/>
          </w:tcPr>
          <w:p w:rsidR="00A165F5" w:rsidRPr="009717D0" w:rsidRDefault="00A165F5" w:rsidP="00A5263A">
            <w:pPr>
              <w:jc w:val="both"/>
              <w:rPr>
                <w:color w:val="262626"/>
              </w:rPr>
            </w:pPr>
          </w:p>
        </w:tc>
      </w:tr>
      <w:tr w:rsidR="00A165F5" w:rsidRPr="009717D0" w:rsidTr="009B4B2A">
        <w:tc>
          <w:tcPr>
            <w:tcW w:w="568" w:type="dxa"/>
          </w:tcPr>
          <w:p w:rsidR="00A165F5" w:rsidRPr="009717D0" w:rsidRDefault="00A165F5" w:rsidP="00A5263A">
            <w:pPr>
              <w:jc w:val="both"/>
              <w:rPr>
                <w:color w:val="262626"/>
              </w:rPr>
            </w:pPr>
            <w:r w:rsidRPr="009717D0">
              <w:rPr>
                <w:color w:val="262626"/>
              </w:rPr>
              <w:t>12</w:t>
            </w:r>
          </w:p>
        </w:tc>
        <w:tc>
          <w:tcPr>
            <w:tcW w:w="6379" w:type="dxa"/>
          </w:tcPr>
          <w:p w:rsidR="00A165F5" w:rsidRPr="00AC3C9A" w:rsidRDefault="00901BE2" w:rsidP="00AC3C9A">
            <w:pPr>
              <w:autoSpaceDE w:val="0"/>
              <w:autoSpaceDN w:val="0"/>
              <w:adjustRightInd w:val="0"/>
              <w:rPr>
                <w:bCs/>
              </w:rPr>
            </w:pPr>
            <w:r w:rsidRPr="00AC3C9A">
              <w:rPr>
                <w:bCs/>
              </w:rPr>
              <w:t>Заступница Державная. Новомученики и исповедники земли Русской.</w:t>
            </w:r>
          </w:p>
        </w:tc>
        <w:tc>
          <w:tcPr>
            <w:tcW w:w="567" w:type="dxa"/>
          </w:tcPr>
          <w:p w:rsidR="00A165F5" w:rsidRPr="009717D0" w:rsidRDefault="00A165F5" w:rsidP="00A5263A">
            <w:pPr>
              <w:jc w:val="both"/>
              <w:rPr>
                <w:color w:val="262626"/>
              </w:rPr>
            </w:pPr>
            <w:r w:rsidRPr="009717D0">
              <w:rPr>
                <w:color w:val="262626"/>
              </w:rPr>
              <w:t>1</w:t>
            </w:r>
          </w:p>
        </w:tc>
        <w:tc>
          <w:tcPr>
            <w:tcW w:w="993" w:type="dxa"/>
          </w:tcPr>
          <w:p w:rsidR="00A165F5" w:rsidRPr="009717D0" w:rsidRDefault="00A165F5" w:rsidP="00A5263A">
            <w:pPr>
              <w:jc w:val="both"/>
              <w:rPr>
                <w:color w:val="262626"/>
              </w:rPr>
            </w:pPr>
          </w:p>
        </w:tc>
        <w:tc>
          <w:tcPr>
            <w:tcW w:w="992" w:type="dxa"/>
          </w:tcPr>
          <w:p w:rsidR="00A165F5" w:rsidRPr="009717D0" w:rsidRDefault="00A165F5" w:rsidP="00A5263A">
            <w:pPr>
              <w:jc w:val="both"/>
              <w:rPr>
                <w:color w:val="262626"/>
              </w:rPr>
            </w:pPr>
          </w:p>
        </w:tc>
      </w:tr>
      <w:tr w:rsidR="00A165F5" w:rsidRPr="009717D0" w:rsidTr="009B4B2A">
        <w:tc>
          <w:tcPr>
            <w:tcW w:w="568" w:type="dxa"/>
          </w:tcPr>
          <w:p w:rsidR="00A165F5" w:rsidRPr="009717D0" w:rsidRDefault="00A165F5" w:rsidP="00A5263A">
            <w:pPr>
              <w:jc w:val="both"/>
              <w:rPr>
                <w:color w:val="262626"/>
              </w:rPr>
            </w:pPr>
            <w:r w:rsidRPr="009717D0">
              <w:rPr>
                <w:color w:val="262626"/>
              </w:rPr>
              <w:t>13</w:t>
            </w:r>
          </w:p>
        </w:tc>
        <w:tc>
          <w:tcPr>
            <w:tcW w:w="6379" w:type="dxa"/>
          </w:tcPr>
          <w:p w:rsidR="00A165F5" w:rsidRPr="00AC3C9A" w:rsidRDefault="00901BE2" w:rsidP="00AC3C9A">
            <w:pPr>
              <w:autoSpaceDE w:val="0"/>
              <w:autoSpaceDN w:val="0"/>
              <w:adjustRightInd w:val="0"/>
              <w:rPr>
                <w:bCs/>
              </w:rPr>
            </w:pPr>
            <w:r w:rsidRPr="00AC3C9A">
              <w:rPr>
                <w:bCs/>
              </w:rPr>
              <w:t>Отечество в Великой войне 1941–1945 годов. Пасхальная Победа.</w:t>
            </w:r>
          </w:p>
        </w:tc>
        <w:tc>
          <w:tcPr>
            <w:tcW w:w="567" w:type="dxa"/>
          </w:tcPr>
          <w:p w:rsidR="00A165F5" w:rsidRPr="009717D0" w:rsidRDefault="00A165F5" w:rsidP="00A5263A">
            <w:pPr>
              <w:pStyle w:val="ParagraphStyle"/>
              <w:jc w:val="both"/>
              <w:rPr>
                <w:rFonts w:ascii="Times New Roman" w:hAnsi="Times New Roman" w:cs="Times New Roman"/>
                <w:bCs/>
                <w:color w:val="262626"/>
              </w:rPr>
            </w:pPr>
            <w:r w:rsidRPr="009717D0">
              <w:rPr>
                <w:rFonts w:ascii="Times New Roman" w:hAnsi="Times New Roman" w:cs="Times New Roman"/>
                <w:bCs/>
                <w:color w:val="262626"/>
              </w:rPr>
              <w:t>1</w:t>
            </w:r>
          </w:p>
        </w:tc>
        <w:tc>
          <w:tcPr>
            <w:tcW w:w="993" w:type="dxa"/>
          </w:tcPr>
          <w:p w:rsidR="00A165F5" w:rsidRPr="009717D0" w:rsidRDefault="00A165F5" w:rsidP="00A5263A">
            <w:pPr>
              <w:pStyle w:val="ParagraphStyle"/>
              <w:jc w:val="both"/>
              <w:rPr>
                <w:rFonts w:ascii="Times New Roman" w:hAnsi="Times New Roman" w:cs="Times New Roman"/>
                <w:bCs/>
                <w:color w:val="262626"/>
              </w:rPr>
            </w:pPr>
          </w:p>
        </w:tc>
        <w:tc>
          <w:tcPr>
            <w:tcW w:w="992" w:type="dxa"/>
          </w:tcPr>
          <w:p w:rsidR="00A165F5" w:rsidRPr="009717D0" w:rsidRDefault="00A165F5" w:rsidP="00A5263A">
            <w:pPr>
              <w:pStyle w:val="ParagraphStyle"/>
              <w:jc w:val="both"/>
              <w:rPr>
                <w:rFonts w:ascii="Times New Roman" w:hAnsi="Times New Roman" w:cs="Times New Roman"/>
                <w:bCs/>
                <w:color w:val="262626"/>
              </w:rPr>
            </w:pPr>
          </w:p>
        </w:tc>
      </w:tr>
      <w:tr w:rsidR="00A165F5" w:rsidRPr="009717D0" w:rsidTr="009B4B2A">
        <w:tc>
          <w:tcPr>
            <w:tcW w:w="568" w:type="dxa"/>
          </w:tcPr>
          <w:p w:rsidR="00A165F5" w:rsidRPr="009717D0" w:rsidRDefault="00A165F5" w:rsidP="00A5263A">
            <w:pPr>
              <w:jc w:val="both"/>
              <w:rPr>
                <w:color w:val="262626"/>
              </w:rPr>
            </w:pPr>
            <w:r w:rsidRPr="009717D0">
              <w:rPr>
                <w:color w:val="262626"/>
              </w:rPr>
              <w:t>14</w:t>
            </w:r>
          </w:p>
        </w:tc>
        <w:tc>
          <w:tcPr>
            <w:tcW w:w="6379" w:type="dxa"/>
          </w:tcPr>
          <w:p w:rsidR="00A165F5" w:rsidRPr="00AC3C9A" w:rsidRDefault="00901BE2" w:rsidP="00AC3C9A">
            <w:pPr>
              <w:autoSpaceDE w:val="0"/>
              <w:autoSpaceDN w:val="0"/>
              <w:adjustRightInd w:val="0"/>
              <w:rPr>
                <w:bCs/>
              </w:rPr>
            </w:pPr>
            <w:r w:rsidRPr="00AC3C9A">
              <w:rPr>
                <w:bCs/>
              </w:rPr>
              <w:t>Небесные покровители России. Символ возрождения православной культуры России.</w:t>
            </w:r>
          </w:p>
        </w:tc>
        <w:tc>
          <w:tcPr>
            <w:tcW w:w="567" w:type="dxa"/>
          </w:tcPr>
          <w:p w:rsidR="00A165F5" w:rsidRPr="009717D0" w:rsidRDefault="00A165F5" w:rsidP="00A5263A">
            <w:pPr>
              <w:pStyle w:val="ParagraphStyle"/>
              <w:jc w:val="both"/>
              <w:rPr>
                <w:rFonts w:ascii="Times New Roman" w:hAnsi="Times New Roman" w:cs="Times New Roman"/>
                <w:bCs/>
                <w:color w:val="262626"/>
              </w:rPr>
            </w:pPr>
            <w:r w:rsidRPr="009717D0">
              <w:rPr>
                <w:rFonts w:ascii="Times New Roman" w:hAnsi="Times New Roman" w:cs="Times New Roman"/>
                <w:bCs/>
                <w:color w:val="262626"/>
              </w:rPr>
              <w:t>1</w:t>
            </w:r>
          </w:p>
        </w:tc>
        <w:tc>
          <w:tcPr>
            <w:tcW w:w="993" w:type="dxa"/>
          </w:tcPr>
          <w:p w:rsidR="00A165F5" w:rsidRPr="009717D0" w:rsidRDefault="00A165F5" w:rsidP="00A5263A">
            <w:pPr>
              <w:pStyle w:val="ParagraphStyle"/>
              <w:jc w:val="both"/>
              <w:rPr>
                <w:rFonts w:ascii="Times New Roman" w:hAnsi="Times New Roman" w:cs="Times New Roman"/>
                <w:bCs/>
                <w:color w:val="262626"/>
              </w:rPr>
            </w:pPr>
          </w:p>
        </w:tc>
        <w:tc>
          <w:tcPr>
            <w:tcW w:w="992" w:type="dxa"/>
          </w:tcPr>
          <w:p w:rsidR="00A165F5" w:rsidRPr="009717D0" w:rsidRDefault="00A165F5" w:rsidP="00A5263A">
            <w:pPr>
              <w:pStyle w:val="ParagraphStyle"/>
              <w:jc w:val="both"/>
              <w:rPr>
                <w:rFonts w:ascii="Times New Roman" w:hAnsi="Times New Roman" w:cs="Times New Roman"/>
                <w:bCs/>
                <w:color w:val="262626"/>
              </w:rPr>
            </w:pPr>
          </w:p>
        </w:tc>
      </w:tr>
      <w:tr w:rsidR="00A165F5" w:rsidRPr="009717D0" w:rsidTr="009B4B2A">
        <w:tc>
          <w:tcPr>
            <w:tcW w:w="568" w:type="dxa"/>
          </w:tcPr>
          <w:p w:rsidR="00A165F5" w:rsidRPr="009717D0" w:rsidRDefault="00A165F5" w:rsidP="00A5263A">
            <w:pPr>
              <w:jc w:val="both"/>
              <w:rPr>
                <w:color w:val="262626"/>
              </w:rPr>
            </w:pPr>
            <w:r w:rsidRPr="009717D0">
              <w:rPr>
                <w:color w:val="262626"/>
              </w:rPr>
              <w:t>15</w:t>
            </w:r>
          </w:p>
        </w:tc>
        <w:tc>
          <w:tcPr>
            <w:tcW w:w="6379" w:type="dxa"/>
          </w:tcPr>
          <w:p w:rsidR="00A165F5" w:rsidRPr="00AC3C9A" w:rsidRDefault="00901BE2" w:rsidP="00AC3C9A">
            <w:pPr>
              <w:autoSpaceDE w:val="0"/>
              <w:autoSpaceDN w:val="0"/>
              <w:adjustRightInd w:val="0"/>
              <w:rPr>
                <w:bCs/>
              </w:rPr>
            </w:pPr>
            <w:r w:rsidRPr="00AC3C9A">
              <w:rPr>
                <w:bCs/>
              </w:rPr>
              <w:t>Дни воинской славы России. Награды Родины и Церкви.</w:t>
            </w:r>
          </w:p>
        </w:tc>
        <w:tc>
          <w:tcPr>
            <w:tcW w:w="567" w:type="dxa"/>
          </w:tcPr>
          <w:p w:rsidR="00A165F5" w:rsidRPr="009717D0" w:rsidRDefault="00A165F5" w:rsidP="00A5263A">
            <w:pPr>
              <w:pStyle w:val="ParagraphStyle"/>
              <w:jc w:val="both"/>
              <w:rPr>
                <w:rFonts w:ascii="Times New Roman" w:hAnsi="Times New Roman" w:cs="Times New Roman"/>
                <w:bCs/>
                <w:color w:val="262626"/>
              </w:rPr>
            </w:pPr>
            <w:r w:rsidRPr="009717D0">
              <w:rPr>
                <w:rFonts w:ascii="Times New Roman" w:hAnsi="Times New Roman" w:cs="Times New Roman"/>
                <w:bCs/>
                <w:color w:val="262626"/>
              </w:rPr>
              <w:t>1</w:t>
            </w:r>
          </w:p>
        </w:tc>
        <w:tc>
          <w:tcPr>
            <w:tcW w:w="993" w:type="dxa"/>
          </w:tcPr>
          <w:p w:rsidR="00A165F5" w:rsidRPr="009717D0" w:rsidRDefault="00A165F5" w:rsidP="00A5263A">
            <w:pPr>
              <w:pStyle w:val="ParagraphStyle"/>
              <w:jc w:val="both"/>
              <w:rPr>
                <w:rFonts w:ascii="Times New Roman" w:hAnsi="Times New Roman" w:cs="Times New Roman"/>
                <w:bCs/>
                <w:color w:val="262626"/>
              </w:rPr>
            </w:pPr>
          </w:p>
        </w:tc>
        <w:tc>
          <w:tcPr>
            <w:tcW w:w="992" w:type="dxa"/>
          </w:tcPr>
          <w:p w:rsidR="00A165F5" w:rsidRPr="009717D0" w:rsidRDefault="00A165F5" w:rsidP="00A5263A">
            <w:pPr>
              <w:pStyle w:val="ParagraphStyle"/>
              <w:jc w:val="both"/>
              <w:rPr>
                <w:rFonts w:ascii="Times New Roman" w:hAnsi="Times New Roman" w:cs="Times New Roman"/>
                <w:bCs/>
                <w:color w:val="262626"/>
              </w:rPr>
            </w:pPr>
          </w:p>
        </w:tc>
      </w:tr>
      <w:tr w:rsidR="00A165F5" w:rsidRPr="009717D0" w:rsidTr="009B4B2A">
        <w:tc>
          <w:tcPr>
            <w:tcW w:w="568" w:type="dxa"/>
          </w:tcPr>
          <w:p w:rsidR="00A165F5" w:rsidRPr="009717D0" w:rsidRDefault="00A165F5" w:rsidP="00A5263A">
            <w:pPr>
              <w:jc w:val="both"/>
              <w:rPr>
                <w:color w:val="262626"/>
              </w:rPr>
            </w:pPr>
            <w:r w:rsidRPr="009717D0">
              <w:rPr>
                <w:color w:val="262626"/>
              </w:rPr>
              <w:t>16</w:t>
            </w:r>
          </w:p>
        </w:tc>
        <w:tc>
          <w:tcPr>
            <w:tcW w:w="6379" w:type="dxa"/>
          </w:tcPr>
          <w:p w:rsidR="00A165F5" w:rsidRPr="00AC3C9A" w:rsidRDefault="00901BE2" w:rsidP="00AC3C9A">
            <w:pPr>
              <w:pStyle w:val="ParagraphStyle"/>
              <w:jc w:val="both"/>
              <w:rPr>
                <w:rFonts w:ascii="Times New Roman" w:hAnsi="Times New Roman" w:cs="Times New Roman"/>
                <w:bCs/>
                <w:color w:val="262626"/>
              </w:rPr>
            </w:pPr>
            <w:r w:rsidRPr="00AC3C9A">
              <w:rPr>
                <w:rFonts w:ascii="Times New Roman" w:hAnsi="Times New Roman" w:cs="Times New Roman"/>
                <w:bCs/>
                <w:color w:val="262626"/>
              </w:rPr>
              <w:t>Исторический путь православия в России. Народное единство.</w:t>
            </w:r>
          </w:p>
        </w:tc>
        <w:tc>
          <w:tcPr>
            <w:tcW w:w="567" w:type="dxa"/>
          </w:tcPr>
          <w:p w:rsidR="00A165F5" w:rsidRPr="009717D0" w:rsidRDefault="00A165F5" w:rsidP="00A5263A">
            <w:pPr>
              <w:pStyle w:val="ParagraphStyle"/>
              <w:jc w:val="both"/>
              <w:rPr>
                <w:rFonts w:ascii="Times New Roman" w:hAnsi="Times New Roman" w:cs="Times New Roman"/>
                <w:bCs/>
                <w:color w:val="262626"/>
              </w:rPr>
            </w:pPr>
            <w:r>
              <w:rPr>
                <w:rFonts w:ascii="Times New Roman" w:hAnsi="Times New Roman" w:cs="Times New Roman"/>
                <w:bCs/>
                <w:color w:val="262626"/>
              </w:rPr>
              <w:t>1</w:t>
            </w:r>
          </w:p>
        </w:tc>
        <w:tc>
          <w:tcPr>
            <w:tcW w:w="993" w:type="dxa"/>
          </w:tcPr>
          <w:p w:rsidR="00A165F5" w:rsidRPr="009717D0" w:rsidRDefault="00A165F5" w:rsidP="00A5263A">
            <w:pPr>
              <w:pStyle w:val="ParagraphStyle"/>
              <w:jc w:val="both"/>
              <w:rPr>
                <w:rFonts w:ascii="Times New Roman" w:hAnsi="Times New Roman" w:cs="Times New Roman"/>
                <w:bCs/>
                <w:color w:val="262626"/>
              </w:rPr>
            </w:pPr>
          </w:p>
        </w:tc>
        <w:tc>
          <w:tcPr>
            <w:tcW w:w="992" w:type="dxa"/>
          </w:tcPr>
          <w:p w:rsidR="00A165F5" w:rsidRPr="009717D0" w:rsidRDefault="00A165F5" w:rsidP="00A5263A">
            <w:pPr>
              <w:pStyle w:val="ParagraphStyle"/>
              <w:jc w:val="both"/>
              <w:rPr>
                <w:rFonts w:ascii="Times New Roman" w:hAnsi="Times New Roman" w:cs="Times New Roman"/>
                <w:bCs/>
                <w:color w:val="262626"/>
              </w:rPr>
            </w:pPr>
          </w:p>
        </w:tc>
      </w:tr>
      <w:tr w:rsidR="00A165F5" w:rsidRPr="009717D0" w:rsidTr="009B4B2A">
        <w:tc>
          <w:tcPr>
            <w:tcW w:w="568" w:type="dxa"/>
          </w:tcPr>
          <w:p w:rsidR="00A165F5" w:rsidRPr="009717D0" w:rsidRDefault="00A165F5" w:rsidP="00A5263A">
            <w:pPr>
              <w:jc w:val="both"/>
              <w:rPr>
                <w:color w:val="262626"/>
              </w:rPr>
            </w:pPr>
            <w:r w:rsidRPr="009717D0">
              <w:rPr>
                <w:color w:val="262626"/>
              </w:rPr>
              <w:t>17</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A165F5" w:rsidRPr="00AC3C9A" w:rsidTr="00A165F5">
              <w:trPr>
                <w:tblCellSpacing w:w="15" w:type="dxa"/>
              </w:trPr>
              <w:tc>
                <w:tcPr>
                  <w:tcW w:w="50" w:type="dxa"/>
                  <w:vAlign w:val="center"/>
                  <w:hideMark/>
                </w:tcPr>
                <w:p w:rsidR="00A165F5" w:rsidRPr="00AC3C9A" w:rsidRDefault="00A165F5" w:rsidP="00AC3C9A">
                  <w:pPr>
                    <w:rPr>
                      <w:color w:val="262626"/>
                    </w:rPr>
                  </w:pPr>
                </w:p>
              </w:tc>
              <w:tc>
                <w:tcPr>
                  <w:tcW w:w="9653" w:type="dxa"/>
                  <w:vAlign w:val="center"/>
                  <w:hideMark/>
                </w:tcPr>
                <w:p w:rsidR="00A165F5" w:rsidRPr="00AC3C9A" w:rsidRDefault="00A165F5" w:rsidP="00AC3C9A">
                  <w:pPr>
                    <w:rPr>
                      <w:color w:val="262626"/>
                    </w:rPr>
                  </w:pPr>
                </w:p>
              </w:tc>
            </w:tr>
          </w:tbl>
          <w:p w:rsidR="00A165F5" w:rsidRPr="00AC3C9A" w:rsidRDefault="00901BE2" w:rsidP="00AC3C9A">
            <w:pPr>
              <w:pStyle w:val="ParagraphStyle"/>
              <w:jc w:val="both"/>
              <w:rPr>
                <w:rFonts w:ascii="Times New Roman" w:hAnsi="Times New Roman" w:cs="Times New Roman"/>
                <w:bCs/>
                <w:color w:val="262626"/>
              </w:rPr>
            </w:pPr>
            <w:r w:rsidRPr="00AC3C9A">
              <w:rPr>
                <w:rFonts w:ascii="Times New Roman" w:hAnsi="Times New Roman" w:cs="Times New Roman"/>
                <w:bCs/>
                <w:color w:val="262626"/>
              </w:rPr>
              <w:t>Наш гимн.</w:t>
            </w:r>
          </w:p>
        </w:tc>
        <w:tc>
          <w:tcPr>
            <w:tcW w:w="567" w:type="dxa"/>
          </w:tcPr>
          <w:p w:rsidR="00A165F5" w:rsidRPr="009717D0" w:rsidRDefault="00A165F5" w:rsidP="00A5263A">
            <w:pPr>
              <w:pStyle w:val="ParagraphStyle"/>
              <w:jc w:val="both"/>
              <w:rPr>
                <w:rFonts w:ascii="Times New Roman" w:hAnsi="Times New Roman" w:cs="Times New Roman"/>
                <w:bCs/>
                <w:color w:val="262626"/>
              </w:rPr>
            </w:pPr>
            <w:r w:rsidRPr="009717D0">
              <w:rPr>
                <w:rFonts w:ascii="Times New Roman" w:hAnsi="Times New Roman" w:cs="Times New Roman"/>
                <w:bCs/>
                <w:color w:val="262626"/>
              </w:rPr>
              <w:t>1</w:t>
            </w:r>
          </w:p>
        </w:tc>
        <w:tc>
          <w:tcPr>
            <w:tcW w:w="993" w:type="dxa"/>
          </w:tcPr>
          <w:p w:rsidR="00A165F5" w:rsidRPr="009717D0" w:rsidRDefault="00A165F5" w:rsidP="00A5263A">
            <w:pPr>
              <w:pStyle w:val="ParagraphStyle"/>
              <w:jc w:val="both"/>
              <w:rPr>
                <w:rFonts w:ascii="Times New Roman" w:hAnsi="Times New Roman" w:cs="Times New Roman"/>
                <w:bCs/>
                <w:color w:val="262626"/>
              </w:rPr>
            </w:pPr>
          </w:p>
        </w:tc>
        <w:tc>
          <w:tcPr>
            <w:tcW w:w="992" w:type="dxa"/>
          </w:tcPr>
          <w:p w:rsidR="00A165F5" w:rsidRPr="009717D0" w:rsidRDefault="00A165F5" w:rsidP="00A5263A">
            <w:pPr>
              <w:pStyle w:val="ParagraphStyle"/>
              <w:jc w:val="both"/>
              <w:rPr>
                <w:rFonts w:ascii="Times New Roman" w:hAnsi="Times New Roman" w:cs="Times New Roman"/>
                <w:bCs/>
                <w:color w:val="262626"/>
              </w:rPr>
            </w:pPr>
          </w:p>
        </w:tc>
      </w:tr>
      <w:tr w:rsidR="00A165F5" w:rsidRPr="009717D0" w:rsidTr="009B4B2A">
        <w:tc>
          <w:tcPr>
            <w:tcW w:w="6947" w:type="dxa"/>
            <w:gridSpan w:val="2"/>
          </w:tcPr>
          <w:p w:rsidR="00A165F5" w:rsidRPr="009717D0" w:rsidRDefault="00A165F5" w:rsidP="00A165F5">
            <w:pPr>
              <w:jc w:val="right"/>
              <w:rPr>
                <w:caps/>
                <w:color w:val="262626"/>
              </w:rPr>
            </w:pPr>
            <w:r w:rsidRPr="009717D0">
              <w:rPr>
                <w:caps/>
                <w:color w:val="262626"/>
              </w:rPr>
              <w:t>Всего:</w:t>
            </w:r>
          </w:p>
        </w:tc>
        <w:tc>
          <w:tcPr>
            <w:tcW w:w="567" w:type="dxa"/>
          </w:tcPr>
          <w:p w:rsidR="00A165F5" w:rsidRPr="009717D0" w:rsidRDefault="00A165F5" w:rsidP="00A5263A">
            <w:pPr>
              <w:jc w:val="both"/>
              <w:rPr>
                <w:caps/>
                <w:color w:val="262626"/>
              </w:rPr>
            </w:pPr>
            <w:r w:rsidRPr="009717D0">
              <w:rPr>
                <w:caps/>
                <w:color w:val="262626"/>
              </w:rPr>
              <w:t>17</w:t>
            </w:r>
          </w:p>
        </w:tc>
        <w:tc>
          <w:tcPr>
            <w:tcW w:w="1985" w:type="dxa"/>
            <w:gridSpan w:val="2"/>
          </w:tcPr>
          <w:p w:rsidR="00A165F5" w:rsidRPr="009717D0" w:rsidRDefault="00A165F5" w:rsidP="00A5263A">
            <w:pPr>
              <w:jc w:val="both"/>
              <w:rPr>
                <w:caps/>
                <w:color w:val="262626"/>
              </w:rPr>
            </w:pPr>
          </w:p>
        </w:tc>
      </w:tr>
    </w:tbl>
    <w:p w:rsidR="0064049B" w:rsidRDefault="0064049B" w:rsidP="00773347">
      <w:pPr>
        <w:pStyle w:val="Default"/>
        <w:spacing w:line="360" w:lineRule="auto"/>
        <w:ind w:left="360"/>
        <w:jc w:val="center"/>
        <w:rPr>
          <w:b/>
          <w:color w:val="262626"/>
          <w:sz w:val="28"/>
          <w:szCs w:val="28"/>
        </w:rPr>
      </w:pPr>
    </w:p>
    <w:p w:rsidR="0064049B" w:rsidRDefault="0064049B" w:rsidP="00773347">
      <w:pPr>
        <w:pStyle w:val="Default"/>
        <w:spacing w:line="360" w:lineRule="auto"/>
        <w:ind w:left="360"/>
        <w:jc w:val="center"/>
        <w:rPr>
          <w:b/>
          <w:color w:val="262626"/>
          <w:sz w:val="28"/>
          <w:szCs w:val="28"/>
        </w:rPr>
      </w:pPr>
    </w:p>
    <w:p w:rsidR="0064049B" w:rsidRDefault="0064049B" w:rsidP="00773347">
      <w:pPr>
        <w:pStyle w:val="Default"/>
        <w:spacing w:line="360" w:lineRule="auto"/>
        <w:ind w:left="360"/>
        <w:jc w:val="center"/>
        <w:rPr>
          <w:b/>
          <w:color w:val="262626"/>
          <w:sz w:val="28"/>
          <w:szCs w:val="28"/>
        </w:rPr>
      </w:pPr>
    </w:p>
    <w:p w:rsidR="0064049B" w:rsidRDefault="0064049B" w:rsidP="00773347">
      <w:pPr>
        <w:pStyle w:val="Default"/>
        <w:spacing w:line="360" w:lineRule="auto"/>
        <w:ind w:left="360"/>
        <w:jc w:val="center"/>
        <w:rPr>
          <w:b/>
          <w:color w:val="262626"/>
          <w:sz w:val="28"/>
          <w:szCs w:val="28"/>
        </w:rPr>
      </w:pPr>
    </w:p>
    <w:p w:rsidR="0064049B" w:rsidRDefault="0064049B" w:rsidP="00773347">
      <w:pPr>
        <w:pStyle w:val="Default"/>
        <w:spacing w:line="360" w:lineRule="auto"/>
        <w:ind w:left="360"/>
        <w:jc w:val="center"/>
        <w:rPr>
          <w:b/>
          <w:color w:val="262626"/>
          <w:sz w:val="28"/>
          <w:szCs w:val="28"/>
        </w:rPr>
      </w:pPr>
    </w:p>
    <w:p w:rsidR="0064049B" w:rsidRDefault="0064049B" w:rsidP="00773347">
      <w:pPr>
        <w:pStyle w:val="Default"/>
        <w:spacing w:line="360" w:lineRule="auto"/>
        <w:ind w:left="360"/>
        <w:jc w:val="center"/>
        <w:rPr>
          <w:b/>
          <w:color w:val="262626"/>
          <w:sz w:val="28"/>
          <w:szCs w:val="28"/>
        </w:rPr>
      </w:pPr>
    </w:p>
    <w:p w:rsidR="0064049B" w:rsidRDefault="0064049B" w:rsidP="00773347">
      <w:pPr>
        <w:pStyle w:val="Default"/>
        <w:spacing w:line="360" w:lineRule="auto"/>
        <w:ind w:left="360"/>
        <w:jc w:val="center"/>
        <w:rPr>
          <w:b/>
          <w:color w:val="262626"/>
          <w:sz w:val="28"/>
          <w:szCs w:val="28"/>
        </w:rPr>
      </w:pPr>
    </w:p>
    <w:p w:rsidR="0064049B" w:rsidRDefault="0064049B" w:rsidP="00773347">
      <w:pPr>
        <w:pStyle w:val="Default"/>
        <w:spacing w:line="360" w:lineRule="auto"/>
        <w:ind w:left="360"/>
        <w:jc w:val="center"/>
        <w:rPr>
          <w:b/>
          <w:color w:val="262626"/>
          <w:sz w:val="28"/>
          <w:szCs w:val="28"/>
        </w:rPr>
      </w:pPr>
    </w:p>
    <w:p w:rsidR="00DE441C" w:rsidRPr="00773347" w:rsidRDefault="00DE441C" w:rsidP="00773347">
      <w:pPr>
        <w:pStyle w:val="Default"/>
        <w:spacing w:line="360" w:lineRule="auto"/>
        <w:ind w:left="360"/>
        <w:jc w:val="center"/>
        <w:rPr>
          <w:b/>
          <w:color w:val="262626"/>
          <w:sz w:val="28"/>
          <w:szCs w:val="28"/>
        </w:rPr>
      </w:pPr>
      <w:r w:rsidRPr="00773347">
        <w:rPr>
          <w:b/>
          <w:color w:val="262626"/>
          <w:sz w:val="28"/>
          <w:szCs w:val="28"/>
        </w:rPr>
        <w:lastRenderedPageBreak/>
        <w:t>7 класс</w:t>
      </w:r>
    </w:p>
    <w:tbl>
      <w:tblPr>
        <w:tblW w:w="9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79"/>
        <w:gridCol w:w="567"/>
        <w:gridCol w:w="993"/>
        <w:gridCol w:w="992"/>
      </w:tblGrid>
      <w:tr w:rsidR="00345733" w:rsidRPr="009717D0" w:rsidTr="00DB161F">
        <w:trPr>
          <w:trHeight w:val="570"/>
        </w:trPr>
        <w:tc>
          <w:tcPr>
            <w:tcW w:w="568" w:type="dxa"/>
            <w:vMerge w:val="restart"/>
          </w:tcPr>
          <w:p w:rsidR="00345733" w:rsidRPr="009717D0" w:rsidRDefault="00345733" w:rsidP="00DB161F">
            <w:pPr>
              <w:jc w:val="both"/>
              <w:rPr>
                <w:b/>
                <w:color w:val="262626"/>
              </w:rPr>
            </w:pPr>
            <w:r w:rsidRPr="009717D0">
              <w:rPr>
                <w:b/>
                <w:color w:val="262626"/>
              </w:rPr>
              <w:t>№</w:t>
            </w:r>
          </w:p>
          <w:p w:rsidR="00345733" w:rsidRPr="009717D0" w:rsidRDefault="00345733" w:rsidP="00DB161F">
            <w:pPr>
              <w:jc w:val="center"/>
              <w:rPr>
                <w:b/>
                <w:color w:val="262626"/>
              </w:rPr>
            </w:pPr>
            <w:r>
              <w:rPr>
                <w:b/>
                <w:color w:val="262626"/>
              </w:rPr>
              <w:t>п/п</w:t>
            </w:r>
          </w:p>
        </w:tc>
        <w:tc>
          <w:tcPr>
            <w:tcW w:w="6379" w:type="dxa"/>
            <w:vMerge w:val="restart"/>
          </w:tcPr>
          <w:p w:rsidR="00345733" w:rsidRDefault="00345733" w:rsidP="00DB161F">
            <w:pPr>
              <w:jc w:val="center"/>
              <w:rPr>
                <w:b/>
                <w:color w:val="262626"/>
              </w:rPr>
            </w:pPr>
          </w:p>
          <w:p w:rsidR="00345733" w:rsidRPr="009717D0" w:rsidRDefault="00345733" w:rsidP="00DB161F">
            <w:pPr>
              <w:ind w:left="113" w:right="113"/>
              <w:jc w:val="center"/>
              <w:rPr>
                <w:b/>
                <w:color w:val="262626"/>
              </w:rPr>
            </w:pPr>
            <w:r w:rsidRPr="009717D0">
              <w:rPr>
                <w:b/>
                <w:color w:val="262626"/>
              </w:rPr>
              <w:t>Тем</w:t>
            </w:r>
            <w:r>
              <w:rPr>
                <w:b/>
                <w:color w:val="262626"/>
              </w:rPr>
              <w:t>а</w:t>
            </w:r>
          </w:p>
        </w:tc>
        <w:tc>
          <w:tcPr>
            <w:tcW w:w="567" w:type="dxa"/>
            <w:vMerge w:val="restart"/>
            <w:textDirection w:val="btLr"/>
          </w:tcPr>
          <w:p w:rsidR="00345733" w:rsidRPr="009717D0" w:rsidRDefault="00345733" w:rsidP="00DB161F">
            <w:pPr>
              <w:ind w:left="113" w:right="113"/>
              <w:jc w:val="both"/>
              <w:rPr>
                <w:b/>
                <w:color w:val="262626"/>
              </w:rPr>
            </w:pPr>
            <w:r w:rsidRPr="009717D0">
              <w:rPr>
                <w:b/>
                <w:color w:val="262626"/>
              </w:rPr>
              <w:t>Часы</w:t>
            </w:r>
          </w:p>
        </w:tc>
        <w:tc>
          <w:tcPr>
            <w:tcW w:w="1985" w:type="dxa"/>
            <w:gridSpan w:val="2"/>
          </w:tcPr>
          <w:p w:rsidR="00345733" w:rsidRPr="009717D0" w:rsidRDefault="00345733" w:rsidP="00DB161F">
            <w:pPr>
              <w:jc w:val="center"/>
              <w:rPr>
                <w:b/>
                <w:color w:val="262626"/>
              </w:rPr>
            </w:pPr>
            <w:r w:rsidRPr="009717D0">
              <w:rPr>
                <w:b/>
                <w:color w:val="262626"/>
              </w:rPr>
              <w:t>Дата</w:t>
            </w:r>
          </w:p>
        </w:tc>
      </w:tr>
      <w:tr w:rsidR="00345733" w:rsidRPr="009717D0" w:rsidTr="00DB161F">
        <w:trPr>
          <w:trHeight w:val="525"/>
        </w:trPr>
        <w:tc>
          <w:tcPr>
            <w:tcW w:w="568" w:type="dxa"/>
            <w:vMerge/>
          </w:tcPr>
          <w:p w:rsidR="00345733" w:rsidRPr="009717D0" w:rsidRDefault="00345733" w:rsidP="00DB161F">
            <w:pPr>
              <w:jc w:val="both"/>
              <w:rPr>
                <w:b/>
                <w:color w:val="262626"/>
              </w:rPr>
            </w:pPr>
          </w:p>
        </w:tc>
        <w:tc>
          <w:tcPr>
            <w:tcW w:w="6379" w:type="dxa"/>
            <w:vMerge/>
          </w:tcPr>
          <w:p w:rsidR="00345733" w:rsidRPr="009717D0" w:rsidRDefault="00345733" w:rsidP="00DB161F">
            <w:pPr>
              <w:jc w:val="both"/>
              <w:rPr>
                <w:b/>
                <w:color w:val="262626"/>
              </w:rPr>
            </w:pPr>
          </w:p>
        </w:tc>
        <w:tc>
          <w:tcPr>
            <w:tcW w:w="567" w:type="dxa"/>
            <w:vMerge/>
          </w:tcPr>
          <w:p w:rsidR="00345733" w:rsidRPr="009717D0" w:rsidRDefault="00345733" w:rsidP="00DB161F">
            <w:pPr>
              <w:jc w:val="both"/>
              <w:rPr>
                <w:b/>
                <w:color w:val="262626"/>
              </w:rPr>
            </w:pPr>
          </w:p>
        </w:tc>
        <w:tc>
          <w:tcPr>
            <w:tcW w:w="993" w:type="dxa"/>
          </w:tcPr>
          <w:p w:rsidR="00345733" w:rsidRPr="009717D0" w:rsidRDefault="00345733" w:rsidP="00DB161F">
            <w:pPr>
              <w:jc w:val="both"/>
              <w:rPr>
                <w:b/>
                <w:color w:val="262626"/>
              </w:rPr>
            </w:pPr>
            <w:r w:rsidRPr="009717D0">
              <w:rPr>
                <w:b/>
                <w:color w:val="262626"/>
              </w:rPr>
              <w:t>План.</w:t>
            </w:r>
          </w:p>
        </w:tc>
        <w:tc>
          <w:tcPr>
            <w:tcW w:w="992" w:type="dxa"/>
          </w:tcPr>
          <w:p w:rsidR="00345733" w:rsidRPr="009717D0" w:rsidRDefault="00345733" w:rsidP="00DB161F">
            <w:pPr>
              <w:jc w:val="center"/>
              <w:rPr>
                <w:b/>
                <w:color w:val="262626"/>
              </w:rPr>
            </w:pPr>
            <w:r w:rsidRPr="009717D0">
              <w:rPr>
                <w:b/>
                <w:color w:val="262626"/>
              </w:rPr>
              <w:t>Факт.</w:t>
            </w:r>
          </w:p>
        </w:tc>
      </w:tr>
      <w:tr w:rsidR="00345733" w:rsidRPr="009717D0" w:rsidTr="00DB161F">
        <w:tc>
          <w:tcPr>
            <w:tcW w:w="568" w:type="dxa"/>
            <w:tcBorders>
              <w:right w:val="single" w:sz="4" w:space="0" w:color="auto"/>
            </w:tcBorders>
          </w:tcPr>
          <w:p w:rsidR="00345733" w:rsidRPr="009717D0" w:rsidRDefault="00345733" w:rsidP="00DB161F">
            <w:pPr>
              <w:jc w:val="both"/>
              <w:rPr>
                <w:caps/>
                <w:color w:val="262626"/>
              </w:rPr>
            </w:pPr>
            <w:r w:rsidRPr="009717D0">
              <w:rPr>
                <w:caps/>
                <w:color w:val="262626"/>
              </w:rPr>
              <w:t>1</w:t>
            </w:r>
          </w:p>
        </w:tc>
        <w:tc>
          <w:tcPr>
            <w:tcW w:w="6379" w:type="dxa"/>
            <w:tcBorders>
              <w:right w:val="single" w:sz="4" w:space="0" w:color="auto"/>
            </w:tcBorders>
          </w:tcPr>
          <w:p w:rsidR="00345733" w:rsidRPr="001A6B78" w:rsidRDefault="00BD1E08" w:rsidP="00DB161F">
            <w:pPr>
              <w:rPr>
                <w:rFonts w:eastAsia="Calibri"/>
                <w:bCs/>
                <w:color w:val="262626"/>
                <w:lang w:eastAsia="en-US"/>
              </w:rPr>
            </w:pPr>
            <w:r w:rsidRPr="001A6B78">
              <w:rPr>
                <w:rFonts w:eastAsia="Calibri"/>
                <w:bCs/>
                <w:color w:val="262626"/>
                <w:lang w:eastAsia="en-US"/>
              </w:rPr>
              <w:t>Что такое красота? Красота и святость.</w:t>
            </w:r>
          </w:p>
        </w:tc>
        <w:tc>
          <w:tcPr>
            <w:tcW w:w="567" w:type="dxa"/>
            <w:tcBorders>
              <w:right w:val="single" w:sz="4" w:space="0" w:color="auto"/>
            </w:tcBorders>
          </w:tcPr>
          <w:p w:rsidR="00345733" w:rsidRPr="001A6B78" w:rsidRDefault="00345733" w:rsidP="00DB161F">
            <w:pPr>
              <w:rPr>
                <w:rFonts w:eastAsia="Calibri"/>
                <w:bCs/>
                <w:color w:val="262626"/>
                <w:lang w:eastAsia="en-US"/>
              </w:rPr>
            </w:pPr>
            <w:r w:rsidRPr="001A6B78">
              <w:rPr>
                <w:rFonts w:eastAsia="Calibri"/>
                <w:bCs/>
                <w:color w:val="262626"/>
                <w:lang w:eastAsia="en-US"/>
              </w:rPr>
              <w:t>1</w:t>
            </w:r>
          </w:p>
        </w:tc>
        <w:tc>
          <w:tcPr>
            <w:tcW w:w="993" w:type="dxa"/>
            <w:tcBorders>
              <w:right w:val="single" w:sz="4" w:space="0" w:color="auto"/>
            </w:tcBorders>
          </w:tcPr>
          <w:p w:rsidR="00345733" w:rsidRPr="009717D0" w:rsidRDefault="00345733" w:rsidP="00DB161F">
            <w:pPr>
              <w:rPr>
                <w:b/>
                <w:i/>
                <w:caps/>
                <w:color w:val="262626"/>
              </w:rPr>
            </w:pPr>
          </w:p>
        </w:tc>
        <w:tc>
          <w:tcPr>
            <w:tcW w:w="992" w:type="dxa"/>
            <w:tcBorders>
              <w:right w:val="single" w:sz="4" w:space="0" w:color="auto"/>
            </w:tcBorders>
          </w:tcPr>
          <w:p w:rsidR="00345733" w:rsidRPr="009717D0" w:rsidRDefault="00345733" w:rsidP="00DB161F">
            <w:pPr>
              <w:jc w:val="center"/>
              <w:rPr>
                <w:b/>
                <w:i/>
                <w:caps/>
                <w:color w:val="262626"/>
              </w:rPr>
            </w:pPr>
          </w:p>
        </w:tc>
      </w:tr>
      <w:tr w:rsidR="00345733" w:rsidRPr="009717D0" w:rsidTr="00DB161F">
        <w:tc>
          <w:tcPr>
            <w:tcW w:w="568" w:type="dxa"/>
          </w:tcPr>
          <w:p w:rsidR="00345733" w:rsidRPr="009717D0" w:rsidRDefault="00345733" w:rsidP="00DB161F">
            <w:pPr>
              <w:jc w:val="both"/>
              <w:rPr>
                <w:color w:val="262626"/>
              </w:rPr>
            </w:pPr>
            <w:r w:rsidRPr="009717D0">
              <w:rPr>
                <w:color w:val="262626"/>
              </w:rPr>
              <w:t>2</w:t>
            </w:r>
          </w:p>
        </w:tc>
        <w:tc>
          <w:tcPr>
            <w:tcW w:w="6379" w:type="dxa"/>
          </w:tcPr>
          <w:p w:rsidR="00345733" w:rsidRPr="001A6B78" w:rsidRDefault="00BD1E08" w:rsidP="00DB161F">
            <w:pPr>
              <w:jc w:val="both"/>
              <w:rPr>
                <w:rFonts w:eastAsia="Calibri"/>
                <w:bCs/>
                <w:color w:val="262626"/>
                <w:lang w:eastAsia="en-US"/>
              </w:rPr>
            </w:pPr>
            <w:r w:rsidRPr="001A6B78">
              <w:rPr>
                <w:rFonts w:eastAsia="Calibri"/>
                <w:bCs/>
                <w:color w:val="262626"/>
                <w:lang w:eastAsia="en-US"/>
              </w:rPr>
              <w:t>Крест — красота Церкви.</w:t>
            </w:r>
          </w:p>
        </w:tc>
        <w:tc>
          <w:tcPr>
            <w:tcW w:w="567" w:type="dxa"/>
          </w:tcPr>
          <w:p w:rsidR="00345733" w:rsidRPr="001A6B78" w:rsidRDefault="00345733" w:rsidP="00DB161F">
            <w:pPr>
              <w:jc w:val="both"/>
              <w:rPr>
                <w:rFonts w:eastAsia="Calibri"/>
                <w:bCs/>
                <w:color w:val="262626"/>
                <w:lang w:eastAsia="en-US"/>
              </w:rPr>
            </w:pPr>
            <w:r w:rsidRPr="001A6B78">
              <w:rPr>
                <w:rFonts w:eastAsia="Calibri"/>
                <w:bCs/>
                <w:color w:val="262626"/>
                <w:lang w:eastAsia="en-US"/>
              </w:rPr>
              <w:t>1</w:t>
            </w:r>
          </w:p>
        </w:tc>
        <w:tc>
          <w:tcPr>
            <w:tcW w:w="993" w:type="dxa"/>
          </w:tcPr>
          <w:p w:rsidR="00345733" w:rsidRPr="009717D0" w:rsidRDefault="00345733" w:rsidP="00DB161F">
            <w:pPr>
              <w:jc w:val="both"/>
              <w:rPr>
                <w:color w:val="262626"/>
              </w:rPr>
            </w:pPr>
          </w:p>
        </w:tc>
        <w:tc>
          <w:tcPr>
            <w:tcW w:w="992" w:type="dxa"/>
          </w:tcPr>
          <w:p w:rsidR="00345733" w:rsidRPr="009717D0" w:rsidRDefault="00345733" w:rsidP="00DB161F">
            <w:pPr>
              <w:jc w:val="both"/>
              <w:rPr>
                <w:color w:val="262626"/>
              </w:rPr>
            </w:pPr>
          </w:p>
        </w:tc>
      </w:tr>
      <w:tr w:rsidR="00345733" w:rsidRPr="009717D0" w:rsidTr="00DB161F">
        <w:tc>
          <w:tcPr>
            <w:tcW w:w="568" w:type="dxa"/>
          </w:tcPr>
          <w:p w:rsidR="00345733" w:rsidRPr="009717D0" w:rsidRDefault="00345733" w:rsidP="00DB161F">
            <w:pPr>
              <w:jc w:val="both"/>
              <w:rPr>
                <w:color w:val="262626"/>
              </w:rPr>
            </w:pPr>
            <w:r w:rsidRPr="009717D0">
              <w:rPr>
                <w:color w:val="262626"/>
              </w:rPr>
              <w:t>3</w:t>
            </w:r>
          </w:p>
        </w:tc>
        <w:tc>
          <w:tcPr>
            <w:tcW w:w="6379" w:type="dxa"/>
          </w:tcPr>
          <w:p w:rsidR="00345733" w:rsidRPr="001A6B78" w:rsidRDefault="00BD1E08" w:rsidP="00DB161F">
            <w:pPr>
              <w:jc w:val="both"/>
              <w:rPr>
                <w:rFonts w:eastAsia="Calibri"/>
                <w:bCs/>
                <w:color w:val="262626"/>
                <w:lang w:eastAsia="en-US"/>
              </w:rPr>
            </w:pPr>
            <w:r w:rsidRPr="001A6B78">
              <w:rPr>
                <w:rFonts w:eastAsia="Calibri"/>
                <w:bCs/>
                <w:color w:val="262626"/>
                <w:lang w:eastAsia="en-US"/>
              </w:rPr>
              <w:t>Иконостас.</w:t>
            </w:r>
          </w:p>
        </w:tc>
        <w:tc>
          <w:tcPr>
            <w:tcW w:w="567" w:type="dxa"/>
          </w:tcPr>
          <w:p w:rsidR="00345733" w:rsidRPr="001A6B78" w:rsidRDefault="00345733" w:rsidP="00DB161F">
            <w:pPr>
              <w:jc w:val="both"/>
              <w:rPr>
                <w:rFonts w:eastAsia="Calibri"/>
                <w:bCs/>
                <w:color w:val="262626"/>
                <w:lang w:eastAsia="en-US"/>
              </w:rPr>
            </w:pPr>
            <w:r w:rsidRPr="001A6B78">
              <w:rPr>
                <w:rFonts w:eastAsia="Calibri"/>
                <w:bCs/>
                <w:color w:val="262626"/>
                <w:lang w:eastAsia="en-US"/>
              </w:rPr>
              <w:t>1</w:t>
            </w:r>
          </w:p>
        </w:tc>
        <w:tc>
          <w:tcPr>
            <w:tcW w:w="993" w:type="dxa"/>
          </w:tcPr>
          <w:p w:rsidR="00345733" w:rsidRPr="009717D0" w:rsidRDefault="00345733" w:rsidP="00DB161F">
            <w:pPr>
              <w:jc w:val="both"/>
              <w:rPr>
                <w:color w:val="262626"/>
              </w:rPr>
            </w:pPr>
          </w:p>
        </w:tc>
        <w:tc>
          <w:tcPr>
            <w:tcW w:w="992" w:type="dxa"/>
          </w:tcPr>
          <w:p w:rsidR="00345733" w:rsidRPr="009717D0" w:rsidRDefault="00345733" w:rsidP="00DB161F">
            <w:pPr>
              <w:jc w:val="both"/>
              <w:rPr>
                <w:color w:val="262626"/>
              </w:rPr>
            </w:pPr>
          </w:p>
        </w:tc>
      </w:tr>
      <w:tr w:rsidR="00345733" w:rsidRPr="009717D0" w:rsidTr="00DB161F">
        <w:tc>
          <w:tcPr>
            <w:tcW w:w="568" w:type="dxa"/>
          </w:tcPr>
          <w:p w:rsidR="00345733" w:rsidRPr="009717D0" w:rsidRDefault="00345733" w:rsidP="00DB161F">
            <w:pPr>
              <w:jc w:val="both"/>
              <w:rPr>
                <w:color w:val="262626"/>
              </w:rPr>
            </w:pPr>
            <w:r w:rsidRPr="009717D0">
              <w:rPr>
                <w:color w:val="262626"/>
              </w:rPr>
              <w:t>4</w:t>
            </w:r>
          </w:p>
        </w:tc>
        <w:tc>
          <w:tcPr>
            <w:tcW w:w="6379" w:type="dxa"/>
          </w:tcPr>
          <w:p w:rsidR="00345733" w:rsidRPr="001A6B78" w:rsidRDefault="00BD1E08" w:rsidP="00DB161F">
            <w:pPr>
              <w:jc w:val="both"/>
              <w:rPr>
                <w:rFonts w:eastAsia="Calibri"/>
                <w:bCs/>
                <w:color w:val="262626"/>
                <w:lang w:eastAsia="en-US"/>
              </w:rPr>
            </w:pPr>
            <w:r w:rsidRPr="001A6B78">
              <w:rPr>
                <w:rFonts w:eastAsia="Calibri"/>
                <w:bCs/>
                <w:color w:val="262626"/>
                <w:lang w:eastAsia="en-US"/>
              </w:rPr>
              <w:t>Икона.</w:t>
            </w:r>
          </w:p>
        </w:tc>
        <w:tc>
          <w:tcPr>
            <w:tcW w:w="567" w:type="dxa"/>
          </w:tcPr>
          <w:p w:rsidR="00345733" w:rsidRPr="001A6B78" w:rsidRDefault="00345733" w:rsidP="00DB161F">
            <w:pPr>
              <w:jc w:val="both"/>
              <w:rPr>
                <w:rFonts w:eastAsia="Calibri"/>
                <w:bCs/>
                <w:color w:val="262626"/>
                <w:lang w:eastAsia="en-US"/>
              </w:rPr>
            </w:pPr>
            <w:r w:rsidRPr="001A6B78">
              <w:rPr>
                <w:rFonts w:eastAsia="Calibri"/>
                <w:bCs/>
                <w:color w:val="262626"/>
                <w:lang w:eastAsia="en-US"/>
              </w:rPr>
              <w:t>1</w:t>
            </w:r>
          </w:p>
        </w:tc>
        <w:tc>
          <w:tcPr>
            <w:tcW w:w="993" w:type="dxa"/>
          </w:tcPr>
          <w:p w:rsidR="00345733" w:rsidRPr="009717D0" w:rsidRDefault="00345733" w:rsidP="00DB161F">
            <w:pPr>
              <w:jc w:val="both"/>
              <w:rPr>
                <w:color w:val="262626"/>
              </w:rPr>
            </w:pPr>
          </w:p>
        </w:tc>
        <w:tc>
          <w:tcPr>
            <w:tcW w:w="992" w:type="dxa"/>
          </w:tcPr>
          <w:p w:rsidR="00345733" w:rsidRPr="009717D0" w:rsidRDefault="00345733" w:rsidP="00DB161F">
            <w:pPr>
              <w:jc w:val="both"/>
              <w:rPr>
                <w:color w:val="262626"/>
              </w:rPr>
            </w:pPr>
          </w:p>
        </w:tc>
      </w:tr>
      <w:tr w:rsidR="00345733" w:rsidRPr="009717D0" w:rsidTr="00DB161F">
        <w:tc>
          <w:tcPr>
            <w:tcW w:w="568" w:type="dxa"/>
          </w:tcPr>
          <w:p w:rsidR="00345733" w:rsidRPr="009717D0" w:rsidRDefault="00345733" w:rsidP="00DB161F">
            <w:pPr>
              <w:jc w:val="both"/>
              <w:rPr>
                <w:color w:val="262626"/>
              </w:rPr>
            </w:pPr>
            <w:r w:rsidRPr="009717D0">
              <w:rPr>
                <w:color w:val="262626"/>
              </w:rPr>
              <w:t>5</w:t>
            </w:r>
          </w:p>
        </w:tc>
        <w:tc>
          <w:tcPr>
            <w:tcW w:w="6379" w:type="dxa"/>
          </w:tcPr>
          <w:p w:rsidR="00345733" w:rsidRPr="001A6B78" w:rsidRDefault="00BD1E08" w:rsidP="00DB161F">
            <w:pPr>
              <w:jc w:val="both"/>
              <w:rPr>
                <w:rFonts w:eastAsia="Calibri"/>
                <w:bCs/>
                <w:color w:val="262626"/>
                <w:lang w:eastAsia="en-US"/>
              </w:rPr>
            </w:pPr>
            <w:r w:rsidRPr="001A6B78">
              <w:rPr>
                <w:rFonts w:eastAsia="Calibri"/>
                <w:bCs/>
                <w:color w:val="262626"/>
                <w:lang w:eastAsia="en-US"/>
              </w:rPr>
              <w:t>Фреска.</w:t>
            </w:r>
          </w:p>
        </w:tc>
        <w:tc>
          <w:tcPr>
            <w:tcW w:w="567" w:type="dxa"/>
          </w:tcPr>
          <w:p w:rsidR="00345733" w:rsidRPr="001A6B78" w:rsidRDefault="00345733" w:rsidP="00DB161F">
            <w:pPr>
              <w:jc w:val="both"/>
              <w:rPr>
                <w:rFonts w:eastAsia="Calibri"/>
                <w:bCs/>
                <w:color w:val="262626"/>
                <w:lang w:eastAsia="en-US"/>
              </w:rPr>
            </w:pPr>
            <w:r w:rsidRPr="001A6B78">
              <w:rPr>
                <w:rFonts w:eastAsia="Calibri"/>
                <w:bCs/>
                <w:color w:val="262626"/>
                <w:lang w:eastAsia="en-US"/>
              </w:rPr>
              <w:t>1</w:t>
            </w:r>
          </w:p>
        </w:tc>
        <w:tc>
          <w:tcPr>
            <w:tcW w:w="993" w:type="dxa"/>
          </w:tcPr>
          <w:p w:rsidR="00345733" w:rsidRPr="009717D0" w:rsidRDefault="00345733" w:rsidP="00DB161F">
            <w:pPr>
              <w:jc w:val="both"/>
              <w:rPr>
                <w:color w:val="262626"/>
              </w:rPr>
            </w:pPr>
          </w:p>
        </w:tc>
        <w:tc>
          <w:tcPr>
            <w:tcW w:w="992" w:type="dxa"/>
          </w:tcPr>
          <w:p w:rsidR="00345733" w:rsidRPr="009717D0" w:rsidRDefault="00345733" w:rsidP="00DB161F">
            <w:pPr>
              <w:jc w:val="both"/>
              <w:rPr>
                <w:color w:val="262626"/>
              </w:rPr>
            </w:pPr>
          </w:p>
        </w:tc>
      </w:tr>
      <w:tr w:rsidR="00345733" w:rsidRPr="009717D0" w:rsidTr="00DB161F">
        <w:tc>
          <w:tcPr>
            <w:tcW w:w="568" w:type="dxa"/>
          </w:tcPr>
          <w:p w:rsidR="00345733" w:rsidRPr="009717D0" w:rsidRDefault="00345733" w:rsidP="00DB161F">
            <w:pPr>
              <w:jc w:val="both"/>
              <w:rPr>
                <w:color w:val="262626"/>
              </w:rPr>
            </w:pPr>
            <w:r w:rsidRPr="009717D0">
              <w:rPr>
                <w:color w:val="262626"/>
              </w:rPr>
              <w:t>6</w:t>
            </w:r>
          </w:p>
        </w:tc>
        <w:tc>
          <w:tcPr>
            <w:tcW w:w="6379" w:type="dxa"/>
          </w:tcPr>
          <w:p w:rsidR="00345733" w:rsidRPr="001A6B78" w:rsidRDefault="00BD1E08" w:rsidP="00DB161F">
            <w:pPr>
              <w:jc w:val="both"/>
              <w:rPr>
                <w:rFonts w:eastAsia="Calibri"/>
                <w:bCs/>
                <w:color w:val="262626"/>
                <w:lang w:eastAsia="en-US"/>
              </w:rPr>
            </w:pPr>
            <w:r w:rsidRPr="001A6B78">
              <w:rPr>
                <w:rFonts w:eastAsia="Calibri"/>
                <w:bCs/>
                <w:color w:val="262626"/>
                <w:lang w:eastAsia="en-US"/>
              </w:rPr>
              <w:t>Мозаика.</w:t>
            </w:r>
          </w:p>
        </w:tc>
        <w:tc>
          <w:tcPr>
            <w:tcW w:w="567" w:type="dxa"/>
          </w:tcPr>
          <w:p w:rsidR="00345733" w:rsidRPr="001A6B78" w:rsidRDefault="00345733" w:rsidP="00DB161F">
            <w:pPr>
              <w:jc w:val="both"/>
              <w:rPr>
                <w:rFonts w:eastAsia="Calibri"/>
                <w:bCs/>
                <w:color w:val="262626"/>
                <w:lang w:eastAsia="en-US"/>
              </w:rPr>
            </w:pPr>
            <w:r w:rsidRPr="001A6B78">
              <w:rPr>
                <w:rFonts w:eastAsia="Calibri"/>
                <w:bCs/>
                <w:color w:val="262626"/>
                <w:lang w:eastAsia="en-US"/>
              </w:rPr>
              <w:t>1</w:t>
            </w:r>
          </w:p>
        </w:tc>
        <w:tc>
          <w:tcPr>
            <w:tcW w:w="993" w:type="dxa"/>
          </w:tcPr>
          <w:p w:rsidR="00345733" w:rsidRPr="009717D0" w:rsidRDefault="00345733" w:rsidP="00DB161F">
            <w:pPr>
              <w:jc w:val="both"/>
              <w:rPr>
                <w:color w:val="262626"/>
              </w:rPr>
            </w:pPr>
          </w:p>
        </w:tc>
        <w:tc>
          <w:tcPr>
            <w:tcW w:w="992" w:type="dxa"/>
          </w:tcPr>
          <w:p w:rsidR="00345733" w:rsidRPr="009717D0" w:rsidRDefault="00345733" w:rsidP="00DB161F">
            <w:pPr>
              <w:jc w:val="both"/>
              <w:rPr>
                <w:color w:val="262626"/>
              </w:rPr>
            </w:pPr>
          </w:p>
        </w:tc>
      </w:tr>
      <w:tr w:rsidR="00345733" w:rsidRPr="009717D0" w:rsidTr="00DB161F">
        <w:tc>
          <w:tcPr>
            <w:tcW w:w="568" w:type="dxa"/>
          </w:tcPr>
          <w:p w:rsidR="00345733" w:rsidRPr="009717D0" w:rsidRDefault="00345733" w:rsidP="00DB161F">
            <w:pPr>
              <w:jc w:val="both"/>
              <w:rPr>
                <w:color w:val="262626"/>
              </w:rPr>
            </w:pPr>
            <w:r w:rsidRPr="009717D0">
              <w:rPr>
                <w:color w:val="262626"/>
              </w:rPr>
              <w:t>7</w:t>
            </w:r>
          </w:p>
        </w:tc>
        <w:tc>
          <w:tcPr>
            <w:tcW w:w="6379" w:type="dxa"/>
          </w:tcPr>
          <w:p w:rsidR="00345733" w:rsidRPr="001A6B78" w:rsidRDefault="00BD1E08" w:rsidP="00DB161F">
            <w:pPr>
              <w:jc w:val="both"/>
              <w:rPr>
                <w:rFonts w:eastAsia="Calibri"/>
                <w:bCs/>
                <w:color w:val="262626"/>
                <w:lang w:eastAsia="en-US"/>
              </w:rPr>
            </w:pPr>
            <w:r w:rsidRPr="001A6B78">
              <w:rPr>
                <w:rFonts w:eastAsia="Calibri"/>
                <w:bCs/>
                <w:color w:val="262626"/>
                <w:lang w:eastAsia="en-US"/>
              </w:rPr>
              <w:t>Храмы на Руси.</w:t>
            </w:r>
          </w:p>
        </w:tc>
        <w:tc>
          <w:tcPr>
            <w:tcW w:w="567" w:type="dxa"/>
          </w:tcPr>
          <w:p w:rsidR="00345733" w:rsidRPr="001A6B78" w:rsidRDefault="00345733" w:rsidP="00DB161F">
            <w:pPr>
              <w:jc w:val="both"/>
              <w:rPr>
                <w:rFonts w:eastAsia="Calibri"/>
                <w:bCs/>
                <w:color w:val="262626"/>
                <w:lang w:eastAsia="en-US"/>
              </w:rPr>
            </w:pPr>
            <w:r w:rsidRPr="001A6B78">
              <w:rPr>
                <w:rFonts w:eastAsia="Calibri"/>
                <w:bCs/>
                <w:color w:val="262626"/>
                <w:lang w:eastAsia="en-US"/>
              </w:rPr>
              <w:t>1</w:t>
            </w:r>
          </w:p>
        </w:tc>
        <w:tc>
          <w:tcPr>
            <w:tcW w:w="993" w:type="dxa"/>
          </w:tcPr>
          <w:p w:rsidR="00345733" w:rsidRPr="009717D0" w:rsidRDefault="00345733" w:rsidP="00DB161F">
            <w:pPr>
              <w:jc w:val="both"/>
              <w:rPr>
                <w:color w:val="262626"/>
              </w:rPr>
            </w:pPr>
          </w:p>
        </w:tc>
        <w:tc>
          <w:tcPr>
            <w:tcW w:w="992" w:type="dxa"/>
          </w:tcPr>
          <w:p w:rsidR="00345733" w:rsidRPr="009717D0" w:rsidRDefault="00345733" w:rsidP="00DB161F">
            <w:pPr>
              <w:jc w:val="both"/>
              <w:rPr>
                <w:color w:val="262626"/>
              </w:rPr>
            </w:pPr>
          </w:p>
        </w:tc>
      </w:tr>
      <w:tr w:rsidR="00345733" w:rsidRPr="009717D0" w:rsidTr="00DB161F">
        <w:tc>
          <w:tcPr>
            <w:tcW w:w="568" w:type="dxa"/>
          </w:tcPr>
          <w:p w:rsidR="00345733" w:rsidRPr="009717D0" w:rsidRDefault="00345733" w:rsidP="00DB161F">
            <w:pPr>
              <w:jc w:val="both"/>
              <w:rPr>
                <w:color w:val="262626"/>
              </w:rPr>
            </w:pPr>
            <w:r w:rsidRPr="009717D0">
              <w:rPr>
                <w:color w:val="262626"/>
              </w:rPr>
              <w:t>8</w:t>
            </w:r>
          </w:p>
        </w:tc>
        <w:tc>
          <w:tcPr>
            <w:tcW w:w="6379" w:type="dxa"/>
          </w:tcPr>
          <w:p w:rsidR="00345733" w:rsidRPr="001A6B78" w:rsidRDefault="00BD1E08" w:rsidP="00DB161F">
            <w:pPr>
              <w:jc w:val="both"/>
              <w:rPr>
                <w:rFonts w:eastAsia="Calibri"/>
                <w:bCs/>
                <w:color w:val="262626"/>
                <w:lang w:eastAsia="en-US"/>
              </w:rPr>
            </w:pPr>
            <w:r w:rsidRPr="001A6B78">
              <w:rPr>
                <w:rFonts w:eastAsia="Calibri"/>
                <w:bCs/>
                <w:color w:val="262626"/>
                <w:lang w:eastAsia="en-US"/>
              </w:rPr>
              <w:t>Церковно-прикладное искусство.</w:t>
            </w:r>
          </w:p>
        </w:tc>
        <w:tc>
          <w:tcPr>
            <w:tcW w:w="567" w:type="dxa"/>
          </w:tcPr>
          <w:p w:rsidR="00345733" w:rsidRPr="001A6B78" w:rsidRDefault="00345733" w:rsidP="00DB161F">
            <w:pPr>
              <w:jc w:val="both"/>
              <w:rPr>
                <w:rFonts w:eastAsia="Calibri"/>
                <w:bCs/>
                <w:color w:val="262626"/>
                <w:lang w:eastAsia="en-US"/>
              </w:rPr>
            </w:pPr>
            <w:r w:rsidRPr="001A6B78">
              <w:rPr>
                <w:rFonts w:eastAsia="Calibri"/>
                <w:bCs/>
                <w:color w:val="262626"/>
                <w:lang w:eastAsia="en-US"/>
              </w:rPr>
              <w:t>1</w:t>
            </w:r>
          </w:p>
        </w:tc>
        <w:tc>
          <w:tcPr>
            <w:tcW w:w="993" w:type="dxa"/>
          </w:tcPr>
          <w:p w:rsidR="00345733" w:rsidRPr="009717D0" w:rsidRDefault="00345733" w:rsidP="00DB161F">
            <w:pPr>
              <w:jc w:val="both"/>
              <w:rPr>
                <w:color w:val="262626"/>
              </w:rPr>
            </w:pPr>
          </w:p>
        </w:tc>
        <w:tc>
          <w:tcPr>
            <w:tcW w:w="992" w:type="dxa"/>
          </w:tcPr>
          <w:p w:rsidR="00345733" w:rsidRPr="009717D0" w:rsidRDefault="00345733" w:rsidP="00DB161F">
            <w:pPr>
              <w:jc w:val="both"/>
              <w:rPr>
                <w:color w:val="262626"/>
              </w:rPr>
            </w:pPr>
          </w:p>
        </w:tc>
      </w:tr>
      <w:tr w:rsidR="00345733" w:rsidRPr="009717D0" w:rsidTr="00DB161F">
        <w:tc>
          <w:tcPr>
            <w:tcW w:w="568" w:type="dxa"/>
          </w:tcPr>
          <w:p w:rsidR="00345733" w:rsidRPr="009717D0" w:rsidRDefault="00345733" w:rsidP="00DB161F">
            <w:pPr>
              <w:jc w:val="both"/>
              <w:rPr>
                <w:color w:val="262626"/>
              </w:rPr>
            </w:pPr>
            <w:r w:rsidRPr="009717D0">
              <w:rPr>
                <w:color w:val="262626"/>
              </w:rPr>
              <w:t>9</w:t>
            </w:r>
          </w:p>
        </w:tc>
        <w:tc>
          <w:tcPr>
            <w:tcW w:w="6379" w:type="dxa"/>
          </w:tcPr>
          <w:p w:rsidR="00345733" w:rsidRPr="001A6B78" w:rsidRDefault="00BD1E08" w:rsidP="00DB161F">
            <w:pPr>
              <w:jc w:val="both"/>
              <w:rPr>
                <w:rFonts w:eastAsia="Calibri"/>
                <w:bCs/>
                <w:color w:val="262626"/>
                <w:lang w:eastAsia="en-US"/>
              </w:rPr>
            </w:pPr>
            <w:r w:rsidRPr="001A6B78">
              <w:rPr>
                <w:rFonts w:eastAsia="Calibri"/>
                <w:bCs/>
                <w:color w:val="262626"/>
                <w:lang w:eastAsia="en-US"/>
              </w:rPr>
              <w:t>Остромирово Евангелие.</w:t>
            </w:r>
            <w:r w:rsidR="001A6B78" w:rsidRPr="001A6B78">
              <w:rPr>
                <w:rFonts w:eastAsia="Calibri"/>
                <w:bCs/>
                <w:color w:val="262626"/>
                <w:lang w:eastAsia="en-US"/>
              </w:rPr>
              <w:t xml:space="preserve"> Киевская Псалтирь. Геннадиевская Библия.</w:t>
            </w:r>
          </w:p>
        </w:tc>
        <w:tc>
          <w:tcPr>
            <w:tcW w:w="567" w:type="dxa"/>
          </w:tcPr>
          <w:p w:rsidR="00345733" w:rsidRPr="001A6B78" w:rsidRDefault="00345733" w:rsidP="00DB161F">
            <w:pPr>
              <w:jc w:val="both"/>
              <w:rPr>
                <w:rFonts w:eastAsia="Calibri"/>
                <w:bCs/>
                <w:color w:val="262626"/>
                <w:lang w:eastAsia="en-US"/>
              </w:rPr>
            </w:pPr>
            <w:r w:rsidRPr="001A6B78">
              <w:rPr>
                <w:rFonts w:eastAsia="Calibri"/>
                <w:bCs/>
                <w:color w:val="262626"/>
                <w:lang w:eastAsia="en-US"/>
              </w:rPr>
              <w:t>1</w:t>
            </w:r>
          </w:p>
        </w:tc>
        <w:tc>
          <w:tcPr>
            <w:tcW w:w="993" w:type="dxa"/>
          </w:tcPr>
          <w:p w:rsidR="00345733" w:rsidRPr="009717D0" w:rsidRDefault="00345733" w:rsidP="00DB161F">
            <w:pPr>
              <w:jc w:val="both"/>
              <w:rPr>
                <w:color w:val="262626"/>
              </w:rPr>
            </w:pPr>
          </w:p>
        </w:tc>
        <w:tc>
          <w:tcPr>
            <w:tcW w:w="992" w:type="dxa"/>
          </w:tcPr>
          <w:p w:rsidR="00345733" w:rsidRPr="009717D0" w:rsidRDefault="00345733" w:rsidP="00DB161F">
            <w:pPr>
              <w:jc w:val="both"/>
              <w:rPr>
                <w:color w:val="262626"/>
              </w:rPr>
            </w:pPr>
          </w:p>
        </w:tc>
      </w:tr>
      <w:tr w:rsidR="00345733" w:rsidRPr="009717D0" w:rsidTr="00DB161F">
        <w:tc>
          <w:tcPr>
            <w:tcW w:w="568" w:type="dxa"/>
          </w:tcPr>
          <w:p w:rsidR="00345733" w:rsidRPr="009717D0" w:rsidRDefault="00345733" w:rsidP="00DB161F">
            <w:pPr>
              <w:jc w:val="both"/>
              <w:rPr>
                <w:color w:val="262626"/>
              </w:rPr>
            </w:pPr>
            <w:r w:rsidRPr="009717D0">
              <w:rPr>
                <w:color w:val="262626"/>
              </w:rPr>
              <w:t>10</w:t>
            </w:r>
          </w:p>
        </w:tc>
        <w:tc>
          <w:tcPr>
            <w:tcW w:w="6379" w:type="dxa"/>
          </w:tcPr>
          <w:p w:rsidR="00345733" w:rsidRPr="001A6B78" w:rsidRDefault="00BD1E08" w:rsidP="00DB161F">
            <w:pPr>
              <w:jc w:val="both"/>
              <w:rPr>
                <w:rFonts w:eastAsia="Calibri"/>
                <w:bCs/>
                <w:color w:val="262626"/>
                <w:lang w:eastAsia="en-US"/>
              </w:rPr>
            </w:pPr>
            <w:r w:rsidRPr="001A6B78">
              <w:rPr>
                <w:rFonts w:eastAsia="Calibri"/>
                <w:bCs/>
                <w:color w:val="262626"/>
                <w:lang w:eastAsia="en-US"/>
              </w:rPr>
              <w:t>Житие преподобного Сергия Радонежского.</w:t>
            </w:r>
          </w:p>
        </w:tc>
        <w:tc>
          <w:tcPr>
            <w:tcW w:w="567" w:type="dxa"/>
          </w:tcPr>
          <w:p w:rsidR="00345733" w:rsidRPr="001A6B78" w:rsidRDefault="00345733" w:rsidP="00DB161F">
            <w:pPr>
              <w:jc w:val="both"/>
              <w:rPr>
                <w:rFonts w:eastAsia="Calibri"/>
                <w:bCs/>
                <w:color w:val="262626"/>
                <w:lang w:eastAsia="en-US"/>
              </w:rPr>
            </w:pPr>
            <w:r w:rsidRPr="001A6B78">
              <w:rPr>
                <w:rFonts w:eastAsia="Calibri"/>
                <w:bCs/>
                <w:color w:val="262626"/>
                <w:lang w:eastAsia="en-US"/>
              </w:rPr>
              <w:t>1</w:t>
            </w:r>
          </w:p>
        </w:tc>
        <w:tc>
          <w:tcPr>
            <w:tcW w:w="993" w:type="dxa"/>
          </w:tcPr>
          <w:p w:rsidR="00345733" w:rsidRPr="009717D0" w:rsidRDefault="00345733" w:rsidP="00DB161F">
            <w:pPr>
              <w:jc w:val="both"/>
              <w:rPr>
                <w:color w:val="262626"/>
              </w:rPr>
            </w:pPr>
          </w:p>
        </w:tc>
        <w:tc>
          <w:tcPr>
            <w:tcW w:w="992" w:type="dxa"/>
          </w:tcPr>
          <w:p w:rsidR="00345733" w:rsidRPr="009717D0" w:rsidRDefault="00345733" w:rsidP="00DB161F">
            <w:pPr>
              <w:jc w:val="both"/>
              <w:rPr>
                <w:color w:val="262626"/>
              </w:rPr>
            </w:pPr>
          </w:p>
        </w:tc>
      </w:tr>
      <w:tr w:rsidR="00345733" w:rsidRPr="009717D0" w:rsidTr="00DB161F">
        <w:tc>
          <w:tcPr>
            <w:tcW w:w="568" w:type="dxa"/>
          </w:tcPr>
          <w:p w:rsidR="00345733" w:rsidRPr="009717D0" w:rsidRDefault="00345733" w:rsidP="00DB161F">
            <w:pPr>
              <w:jc w:val="both"/>
              <w:rPr>
                <w:color w:val="262626"/>
              </w:rPr>
            </w:pPr>
            <w:r w:rsidRPr="009717D0">
              <w:rPr>
                <w:color w:val="262626"/>
              </w:rPr>
              <w:t>11</w:t>
            </w:r>
          </w:p>
        </w:tc>
        <w:tc>
          <w:tcPr>
            <w:tcW w:w="6379" w:type="dxa"/>
          </w:tcPr>
          <w:p w:rsidR="00345733" w:rsidRPr="001A6B78" w:rsidRDefault="00BD1E08" w:rsidP="00DB161F">
            <w:pPr>
              <w:jc w:val="both"/>
              <w:rPr>
                <w:rFonts w:eastAsia="Calibri"/>
                <w:bCs/>
                <w:color w:val="262626"/>
                <w:lang w:eastAsia="en-US"/>
              </w:rPr>
            </w:pPr>
            <w:r w:rsidRPr="001A6B78">
              <w:rPr>
                <w:rFonts w:eastAsia="Calibri"/>
                <w:bCs/>
                <w:color w:val="262626"/>
                <w:lang w:eastAsia="en-US"/>
              </w:rPr>
              <w:t>Древние русские распевы.</w:t>
            </w:r>
          </w:p>
        </w:tc>
        <w:tc>
          <w:tcPr>
            <w:tcW w:w="567" w:type="dxa"/>
          </w:tcPr>
          <w:p w:rsidR="00345733" w:rsidRPr="001A6B78" w:rsidRDefault="00345733" w:rsidP="00DB161F">
            <w:pPr>
              <w:jc w:val="both"/>
              <w:rPr>
                <w:rFonts w:eastAsia="Calibri"/>
                <w:bCs/>
                <w:color w:val="262626"/>
                <w:lang w:eastAsia="en-US"/>
              </w:rPr>
            </w:pPr>
            <w:r w:rsidRPr="001A6B78">
              <w:rPr>
                <w:rFonts w:eastAsia="Calibri"/>
                <w:bCs/>
                <w:color w:val="262626"/>
                <w:lang w:eastAsia="en-US"/>
              </w:rPr>
              <w:t>1</w:t>
            </w:r>
          </w:p>
        </w:tc>
        <w:tc>
          <w:tcPr>
            <w:tcW w:w="993" w:type="dxa"/>
          </w:tcPr>
          <w:p w:rsidR="00345733" w:rsidRPr="009717D0" w:rsidRDefault="00345733" w:rsidP="00DB161F">
            <w:pPr>
              <w:jc w:val="both"/>
              <w:rPr>
                <w:color w:val="262626"/>
              </w:rPr>
            </w:pPr>
          </w:p>
        </w:tc>
        <w:tc>
          <w:tcPr>
            <w:tcW w:w="992" w:type="dxa"/>
          </w:tcPr>
          <w:p w:rsidR="00345733" w:rsidRPr="009717D0" w:rsidRDefault="00345733" w:rsidP="00DB161F">
            <w:pPr>
              <w:jc w:val="both"/>
              <w:rPr>
                <w:color w:val="262626"/>
              </w:rPr>
            </w:pPr>
          </w:p>
        </w:tc>
      </w:tr>
      <w:tr w:rsidR="00345733" w:rsidRPr="009717D0" w:rsidTr="00DB161F">
        <w:tc>
          <w:tcPr>
            <w:tcW w:w="568" w:type="dxa"/>
          </w:tcPr>
          <w:p w:rsidR="00345733" w:rsidRPr="009717D0" w:rsidRDefault="00345733" w:rsidP="00DB161F">
            <w:pPr>
              <w:jc w:val="both"/>
              <w:rPr>
                <w:color w:val="262626"/>
              </w:rPr>
            </w:pPr>
            <w:r w:rsidRPr="009717D0">
              <w:rPr>
                <w:color w:val="262626"/>
              </w:rPr>
              <w:t>12</w:t>
            </w:r>
          </w:p>
        </w:tc>
        <w:tc>
          <w:tcPr>
            <w:tcW w:w="6379" w:type="dxa"/>
          </w:tcPr>
          <w:p w:rsidR="00345733" w:rsidRPr="001A6B78" w:rsidRDefault="00BD1E08" w:rsidP="00DB161F">
            <w:pPr>
              <w:jc w:val="both"/>
              <w:rPr>
                <w:rFonts w:eastAsia="Calibri"/>
                <w:bCs/>
                <w:color w:val="262626"/>
                <w:lang w:eastAsia="en-US"/>
              </w:rPr>
            </w:pPr>
            <w:r w:rsidRPr="001A6B78">
              <w:rPr>
                <w:rFonts w:eastAsia="Calibri"/>
                <w:bCs/>
                <w:color w:val="262626"/>
                <w:lang w:eastAsia="en-US"/>
              </w:rPr>
              <w:t>Церковное творчество великих русских композиторов.</w:t>
            </w:r>
          </w:p>
        </w:tc>
        <w:tc>
          <w:tcPr>
            <w:tcW w:w="567" w:type="dxa"/>
          </w:tcPr>
          <w:p w:rsidR="00345733" w:rsidRPr="001A6B78" w:rsidRDefault="00345733" w:rsidP="00DB161F">
            <w:pPr>
              <w:jc w:val="both"/>
              <w:rPr>
                <w:rFonts w:eastAsia="Calibri"/>
                <w:bCs/>
                <w:color w:val="262626"/>
                <w:lang w:eastAsia="en-US"/>
              </w:rPr>
            </w:pPr>
            <w:r w:rsidRPr="001A6B78">
              <w:rPr>
                <w:rFonts w:eastAsia="Calibri"/>
                <w:bCs/>
                <w:color w:val="262626"/>
                <w:lang w:eastAsia="en-US"/>
              </w:rPr>
              <w:t>1</w:t>
            </w:r>
          </w:p>
        </w:tc>
        <w:tc>
          <w:tcPr>
            <w:tcW w:w="993" w:type="dxa"/>
          </w:tcPr>
          <w:p w:rsidR="00345733" w:rsidRPr="009717D0" w:rsidRDefault="00345733" w:rsidP="00DB161F">
            <w:pPr>
              <w:jc w:val="both"/>
              <w:rPr>
                <w:color w:val="262626"/>
              </w:rPr>
            </w:pPr>
          </w:p>
        </w:tc>
        <w:tc>
          <w:tcPr>
            <w:tcW w:w="992" w:type="dxa"/>
          </w:tcPr>
          <w:p w:rsidR="00345733" w:rsidRPr="009717D0" w:rsidRDefault="00345733" w:rsidP="00DB161F">
            <w:pPr>
              <w:jc w:val="both"/>
              <w:rPr>
                <w:color w:val="262626"/>
              </w:rPr>
            </w:pPr>
          </w:p>
        </w:tc>
      </w:tr>
      <w:tr w:rsidR="00345733" w:rsidRPr="009717D0" w:rsidTr="00DB161F">
        <w:tc>
          <w:tcPr>
            <w:tcW w:w="568" w:type="dxa"/>
          </w:tcPr>
          <w:p w:rsidR="00345733" w:rsidRPr="009717D0" w:rsidRDefault="00345733" w:rsidP="00DB161F">
            <w:pPr>
              <w:jc w:val="both"/>
              <w:rPr>
                <w:color w:val="262626"/>
              </w:rPr>
            </w:pPr>
            <w:r w:rsidRPr="009717D0">
              <w:rPr>
                <w:color w:val="262626"/>
              </w:rPr>
              <w:t>13</w:t>
            </w:r>
          </w:p>
        </w:tc>
        <w:tc>
          <w:tcPr>
            <w:tcW w:w="6379" w:type="dxa"/>
          </w:tcPr>
          <w:p w:rsidR="00345733" w:rsidRPr="009717D0" w:rsidRDefault="00BD1E08" w:rsidP="00DB161F">
            <w:pPr>
              <w:pStyle w:val="ParagraphStyle"/>
              <w:jc w:val="both"/>
              <w:rPr>
                <w:rFonts w:ascii="Times New Roman" w:hAnsi="Times New Roman" w:cs="Times New Roman"/>
                <w:bCs/>
                <w:color w:val="262626"/>
              </w:rPr>
            </w:pPr>
            <w:r w:rsidRPr="001A6B78">
              <w:rPr>
                <w:rFonts w:ascii="Times New Roman" w:hAnsi="Times New Roman" w:cs="Times New Roman"/>
                <w:bCs/>
                <w:color w:val="262626"/>
              </w:rPr>
              <w:t>Благовест и трезвон.</w:t>
            </w:r>
          </w:p>
        </w:tc>
        <w:tc>
          <w:tcPr>
            <w:tcW w:w="567" w:type="dxa"/>
          </w:tcPr>
          <w:p w:rsidR="00345733" w:rsidRPr="009717D0" w:rsidRDefault="00345733" w:rsidP="00DB161F">
            <w:pPr>
              <w:pStyle w:val="ParagraphStyle"/>
              <w:jc w:val="both"/>
              <w:rPr>
                <w:rFonts w:ascii="Times New Roman" w:hAnsi="Times New Roman" w:cs="Times New Roman"/>
                <w:bCs/>
                <w:color w:val="262626"/>
              </w:rPr>
            </w:pPr>
            <w:r w:rsidRPr="009717D0">
              <w:rPr>
                <w:rFonts w:ascii="Times New Roman" w:hAnsi="Times New Roman" w:cs="Times New Roman"/>
                <w:bCs/>
                <w:color w:val="262626"/>
              </w:rPr>
              <w:t>1</w:t>
            </w:r>
          </w:p>
        </w:tc>
        <w:tc>
          <w:tcPr>
            <w:tcW w:w="993" w:type="dxa"/>
          </w:tcPr>
          <w:p w:rsidR="00345733" w:rsidRPr="009717D0" w:rsidRDefault="00345733" w:rsidP="00DB161F">
            <w:pPr>
              <w:pStyle w:val="ParagraphStyle"/>
              <w:jc w:val="both"/>
              <w:rPr>
                <w:rFonts w:ascii="Times New Roman" w:hAnsi="Times New Roman" w:cs="Times New Roman"/>
                <w:bCs/>
                <w:color w:val="262626"/>
              </w:rPr>
            </w:pPr>
          </w:p>
        </w:tc>
        <w:tc>
          <w:tcPr>
            <w:tcW w:w="992" w:type="dxa"/>
          </w:tcPr>
          <w:p w:rsidR="00345733" w:rsidRPr="009717D0" w:rsidRDefault="00345733" w:rsidP="00DB161F">
            <w:pPr>
              <w:pStyle w:val="ParagraphStyle"/>
              <w:jc w:val="both"/>
              <w:rPr>
                <w:rFonts w:ascii="Times New Roman" w:hAnsi="Times New Roman" w:cs="Times New Roman"/>
                <w:bCs/>
                <w:color w:val="262626"/>
              </w:rPr>
            </w:pPr>
          </w:p>
        </w:tc>
      </w:tr>
      <w:tr w:rsidR="00345733" w:rsidRPr="009717D0" w:rsidTr="00DB161F">
        <w:tc>
          <w:tcPr>
            <w:tcW w:w="568" w:type="dxa"/>
          </w:tcPr>
          <w:p w:rsidR="00345733" w:rsidRPr="009717D0" w:rsidRDefault="00345733" w:rsidP="00DB161F">
            <w:pPr>
              <w:jc w:val="both"/>
              <w:rPr>
                <w:color w:val="262626"/>
              </w:rPr>
            </w:pPr>
            <w:r w:rsidRPr="009717D0">
              <w:rPr>
                <w:color w:val="262626"/>
              </w:rPr>
              <w:t>14</w:t>
            </w:r>
          </w:p>
        </w:tc>
        <w:tc>
          <w:tcPr>
            <w:tcW w:w="6379" w:type="dxa"/>
          </w:tcPr>
          <w:p w:rsidR="00345733" w:rsidRPr="009717D0" w:rsidRDefault="00BD1E08" w:rsidP="00DB161F">
            <w:pPr>
              <w:pStyle w:val="ParagraphStyle"/>
              <w:jc w:val="both"/>
              <w:rPr>
                <w:rFonts w:ascii="Times New Roman" w:hAnsi="Times New Roman" w:cs="Times New Roman"/>
                <w:bCs/>
                <w:color w:val="262626"/>
              </w:rPr>
            </w:pPr>
            <w:r w:rsidRPr="001A6B78">
              <w:rPr>
                <w:rFonts w:ascii="Times New Roman" w:hAnsi="Times New Roman" w:cs="Times New Roman"/>
                <w:bCs/>
                <w:color w:val="262626"/>
              </w:rPr>
              <w:t>Царь-колокол.</w:t>
            </w:r>
            <w:r w:rsidR="001A6B78" w:rsidRPr="001A6B78">
              <w:rPr>
                <w:rFonts w:ascii="Times New Roman" w:hAnsi="Times New Roman" w:cs="Times New Roman"/>
                <w:bCs/>
                <w:color w:val="262626"/>
              </w:rPr>
              <w:t xml:space="preserve"> Ростовские звоны.</w:t>
            </w:r>
          </w:p>
        </w:tc>
        <w:tc>
          <w:tcPr>
            <w:tcW w:w="567" w:type="dxa"/>
          </w:tcPr>
          <w:p w:rsidR="00345733" w:rsidRPr="009717D0" w:rsidRDefault="00345733" w:rsidP="00DB161F">
            <w:pPr>
              <w:pStyle w:val="ParagraphStyle"/>
              <w:jc w:val="both"/>
              <w:rPr>
                <w:rFonts w:ascii="Times New Roman" w:hAnsi="Times New Roman" w:cs="Times New Roman"/>
                <w:bCs/>
                <w:color w:val="262626"/>
              </w:rPr>
            </w:pPr>
            <w:r w:rsidRPr="009717D0">
              <w:rPr>
                <w:rFonts w:ascii="Times New Roman" w:hAnsi="Times New Roman" w:cs="Times New Roman"/>
                <w:bCs/>
                <w:color w:val="262626"/>
              </w:rPr>
              <w:t>1</w:t>
            </w:r>
          </w:p>
        </w:tc>
        <w:tc>
          <w:tcPr>
            <w:tcW w:w="993" w:type="dxa"/>
          </w:tcPr>
          <w:p w:rsidR="00345733" w:rsidRPr="009717D0" w:rsidRDefault="00345733" w:rsidP="00DB161F">
            <w:pPr>
              <w:pStyle w:val="ParagraphStyle"/>
              <w:jc w:val="both"/>
              <w:rPr>
                <w:rFonts w:ascii="Times New Roman" w:hAnsi="Times New Roman" w:cs="Times New Roman"/>
                <w:bCs/>
                <w:color w:val="262626"/>
              </w:rPr>
            </w:pPr>
          </w:p>
        </w:tc>
        <w:tc>
          <w:tcPr>
            <w:tcW w:w="992" w:type="dxa"/>
          </w:tcPr>
          <w:p w:rsidR="00345733" w:rsidRPr="009717D0" w:rsidRDefault="00345733" w:rsidP="00DB161F">
            <w:pPr>
              <w:pStyle w:val="ParagraphStyle"/>
              <w:jc w:val="both"/>
              <w:rPr>
                <w:rFonts w:ascii="Times New Roman" w:hAnsi="Times New Roman" w:cs="Times New Roman"/>
                <w:bCs/>
                <w:color w:val="262626"/>
              </w:rPr>
            </w:pPr>
          </w:p>
        </w:tc>
      </w:tr>
      <w:tr w:rsidR="00345733" w:rsidRPr="009717D0" w:rsidTr="00DB161F">
        <w:tc>
          <w:tcPr>
            <w:tcW w:w="568" w:type="dxa"/>
          </w:tcPr>
          <w:p w:rsidR="00345733" w:rsidRPr="009717D0" w:rsidRDefault="00345733" w:rsidP="00DB161F">
            <w:pPr>
              <w:jc w:val="both"/>
              <w:rPr>
                <w:color w:val="262626"/>
              </w:rPr>
            </w:pPr>
            <w:r w:rsidRPr="009717D0">
              <w:rPr>
                <w:color w:val="262626"/>
              </w:rPr>
              <w:t>15</w:t>
            </w:r>
          </w:p>
        </w:tc>
        <w:tc>
          <w:tcPr>
            <w:tcW w:w="6379" w:type="dxa"/>
          </w:tcPr>
          <w:p w:rsidR="00345733" w:rsidRPr="001A6B78" w:rsidRDefault="00BD1E08" w:rsidP="00BD1E08">
            <w:pPr>
              <w:autoSpaceDE w:val="0"/>
              <w:autoSpaceDN w:val="0"/>
              <w:adjustRightInd w:val="0"/>
              <w:rPr>
                <w:rFonts w:eastAsia="Calibri"/>
                <w:bCs/>
                <w:color w:val="262626"/>
                <w:lang w:eastAsia="en-US"/>
              </w:rPr>
            </w:pPr>
            <w:r w:rsidRPr="001A6B78">
              <w:rPr>
                <w:rFonts w:eastAsia="Calibri"/>
                <w:bCs/>
                <w:color w:val="262626"/>
                <w:lang w:eastAsia="en-US"/>
              </w:rPr>
              <w:t>Возрождённые звоны.</w:t>
            </w:r>
          </w:p>
        </w:tc>
        <w:tc>
          <w:tcPr>
            <w:tcW w:w="567" w:type="dxa"/>
          </w:tcPr>
          <w:p w:rsidR="00345733" w:rsidRPr="009717D0" w:rsidRDefault="00345733" w:rsidP="00DB161F">
            <w:pPr>
              <w:pStyle w:val="ParagraphStyle"/>
              <w:jc w:val="both"/>
              <w:rPr>
                <w:rFonts w:ascii="Times New Roman" w:hAnsi="Times New Roman" w:cs="Times New Roman"/>
                <w:bCs/>
                <w:color w:val="262626"/>
              </w:rPr>
            </w:pPr>
            <w:r w:rsidRPr="009717D0">
              <w:rPr>
                <w:rFonts w:ascii="Times New Roman" w:hAnsi="Times New Roman" w:cs="Times New Roman"/>
                <w:bCs/>
                <w:color w:val="262626"/>
              </w:rPr>
              <w:t>1</w:t>
            </w:r>
          </w:p>
        </w:tc>
        <w:tc>
          <w:tcPr>
            <w:tcW w:w="993" w:type="dxa"/>
          </w:tcPr>
          <w:p w:rsidR="00345733" w:rsidRPr="009717D0" w:rsidRDefault="00345733" w:rsidP="00DB161F">
            <w:pPr>
              <w:pStyle w:val="ParagraphStyle"/>
              <w:jc w:val="both"/>
              <w:rPr>
                <w:rFonts w:ascii="Times New Roman" w:hAnsi="Times New Roman" w:cs="Times New Roman"/>
                <w:bCs/>
                <w:color w:val="262626"/>
              </w:rPr>
            </w:pPr>
          </w:p>
        </w:tc>
        <w:tc>
          <w:tcPr>
            <w:tcW w:w="992" w:type="dxa"/>
          </w:tcPr>
          <w:p w:rsidR="00345733" w:rsidRPr="009717D0" w:rsidRDefault="00345733" w:rsidP="00DB161F">
            <w:pPr>
              <w:pStyle w:val="ParagraphStyle"/>
              <w:jc w:val="both"/>
              <w:rPr>
                <w:rFonts w:ascii="Times New Roman" w:hAnsi="Times New Roman" w:cs="Times New Roman"/>
                <w:bCs/>
                <w:color w:val="262626"/>
              </w:rPr>
            </w:pPr>
          </w:p>
        </w:tc>
      </w:tr>
      <w:tr w:rsidR="00345733" w:rsidRPr="009717D0" w:rsidTr="00DB161F">
        <w:tc>
          <w:tcPr>
            <w:tcW w:w="568" w:type="dxa"/>
          </w:tcPr>
          <w:p w:rsidR="00345733" w:rsidRPr="009717D0" w:rsidRDefault="00345733" w:rsidP="00DB161F">
            <w:pPr>
              <w:jc w:val="both"/>
              <w:rPr>
                <w:color w:val="262626"/>
              </w:rPr>
            </w:pPr>
            <w:r w:rsidRPr="009717D0">
              <w:rPr>
                <w:color w:val="262626"/>
              </w:rPr>
              <w:t>16</w:t>
            </w:r>
          </w:p>
        </w:tc>
        <w:tc>
          <w:tcPr>
            <w:tcW w:w="6379" w:type="dxa"/>
          </w:tcPr>
          <w:p w:rsidR="00345733" w:rsidRPr="009717D0" w:rsidRDefault="00BD1E08" w:rsidP="00DB161F">
            <w:pPr>
              <w:pStyle w:val="ParagraphStyle"/>
              <w:jc w:val="both"/>
              <w:rPr>
                <w:rFonts w:ascii="Times New Roman" w:hAnsi="Times New Roman" w:cs="Times New Roman"/>
                <w:bCs/>
                <w:color w:val="262626"/>
              </w:rPr>
            </w:pPr>
            <w:r w:rsidRPr="001A6B78">
              <w:rPr>
                <w:rFonts w:ascii="Times New Roman" w:hAnsi="Times New Roman" w:cs="Times New Roman"/>
                <w:bCs/>
                <w:color w:val="262626"/>
              </w:rPr>
              <w:t>Памятник «Тысячелетие России».</w:t>
            </w:r>
          </w:p>
        </w:tc>
        <w:tc>
          <w:tcPr>
            <w:tcW w:w="567" w:type="dxa"/>
          </w:tcPr>
          <w:p w:rsidR="00345733" w:rsidRPr="009717D0" w:rsidRDefault="00345733" w:rsidP="00DB161F">
            <w:pPr>
              <w:pStyle w:val="ParagraphStyle"/>
              <w:jc w:val="both"/>
              <w:rPr>
                <w:rFonts w:ascii="Times New Roman" w:hAnsi="Times New Roman" w:cs="Times New Roman"/>
                <w:bCs/>
                <w:color w:val="262626"/>
              </w:rPr>
            </w:pPr>
            <w:r>
              <w:rPr>
                <w:rFonts w:ascii="Times New Roman" w:hAnsi="Times New Roman" w:cs="Times New Roman"/>
                <w:bCs/>
                <w:color w:val="262626"/>
              </w:rPr>
              <w:t>1</w:t>
            </w:r>
          </w:p>
        </w:tc>
        <w:tc>
          <w:tcPr>
            <w:tcW w:w="993" w:type="dxa"/>
          </w:tcPr>
          <w:p w:rsidR="00345733" w:rsidRPr="009717D0" w:rsidRDefault="00345733" w:rsidP="00DB161F">
            <w:pPr>
              <w:pStyle w:val="ParagraphStyle"/>
              <w:jc w:val="both"/>
              <w:rPr>
                <w:rFonts w:ascii="Times New Roman" w:hAnsi="Times New Roman" w:cs="Times New Roman"/>
                <w:bCs/>
                <w:color w:val="262626"/>
              </w:rPr>
            </w:pPr>
          </w:p>
        </w:tc>
        <w:tc>
          <w:tcPr>
            <w:tcW w:w="992" w:type="dxa"/>
          </w:tcPr>
          <w:p w:rsidR="00345733" w:rsidRPr="009717D0" w:rsidRDefault="00345733" w:rsidP="00DB161F">
            <w:pPr>
              <w:pStyle w:val="ParagraphStyle"/>
              <w:jc w:val="both"/>
              <w:rPr>
                <w:rFonts w:ascii="Times New Roman" w:hAnsi="Times New Roman" w:cs="Times New Roman"/>
                <w:bCs/>
                <w:color w:val="262626"/>
              </w:rPr>
            </w:pPr>
          </w:p>
        </w:tc>
      </w:tr>
      <w:tr w:rsidR="00345733" w:rsidRPr="009717D0" w:rsidTr="00DB161F">
        <w:tc>
          <w:tcPr>
            <w:tcW w:w="568" w:type="dxa"/>
          </w:tcPr>
          <w:p w:rsidR="00345733" w:rsidRPr="009717D0" w:rsidRDefault="00345733" w:rsidP="00DB161F">
            <w:pPr>
              <w:jc w:val="both"/>
              <w:rPr>
                <w:color w:val="262626"/>
              </w:rPr>
            </w:pPr>
            <w:r w:rsidRPr="009717D0">
              <w:rPr>
                <w:color w:val="262626"/>
              </w:rPr>
              <w:t>17</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698"/>
            </w:tblGrid>
            <w:tr w:rsidR="00345733" w:rsidRPr="001A6B78" w:rsidTr="00DB161F">
              <w:trPr>
                <w:tblCellSpacing w:w="15" w:type="dxa"/>
              </w:trPr>
              <w:tc>
                <w:tcPr>
                  <w:tcW w:w="50" w:type="dxa"/>
                  <w:vAlign w:val="center"/>
                  <w:hideMark/>
                </w:tcPr>
                <w:p w:rsidR="00345733" w:rsidRPr="001A6B78" w:rsidRDefault="00345733" w:rsidP="00DB161F">
                  <w:pPr>
                    <w:rPr>
                      <w:rFonts w:eastAsia="Calibri"/>
                      <w:bCs/>
                      <w:color w:val="262626"/>
                      <w:lang w:eastAsia="en-US"/>
                    </w:rPr>
                  </w:pPr>
                </w:p>
              </w:tc>
              <w:tc>
                <w:tcPr>
                  <w:tcW w:w="9653" w:type="dxa"/>
                  <w:vAlign w:val="center"/>
                  <w:hideMark/>
                </w:tcPr>
                <w:p w:rsidR="00345733" w:rsidRPr="001A6B78" w:rsidRDefault="00345733" w:rsidP="00DB161F">
                  <w:pPr>
                    <w:rPr>
                      <w:rFonts w:eastAsia="Calibri"/>
                      <w:bCs/>
                      <w:color w:val="262626"/>
                      <w:lang w:eastAsia="en-US"/>
                    </w:rPr>
                  </w:pPr>
                </w:p>
              </w:tc>
            </w:tr>
          </w:tbl>
          <w:p w:rsidR="00345733" w:rsidRPr="009717D0" w:rsidRDefault="00BD1E08" w:rsidP="00DB161F">
            <w:pPr>
              <w:pStyle w:val="ParagraphStyle"/>
              <w:jc w:val="both"/>
              <w:rPr>
                <w:rFonts w:ascii="Times New Roman" w:hAnsi="Times New Roman" w:cs="Times New Roman"/>
                <w:bCs/>
                <w:color w:val="262626"/>
              </w:rPr>
            </w:pPr>
            <w:r w:rsidRPr="001A6B78">
              <w:rPr>
                <w:rFonts w:ascii="Times New Roman" w:hAnsi="Times New Roman" w:cs="Times New Roman"/>
                <w:bCs/>
                <w:color w:val="262626"/>
              </w:rPr>
              <w:t>Необычная выставка.</w:t>
            </w:r>
          </w:p>
        </w:tc>
        <w:tc>
          <w:tcPr>
            <w:tcW w:w="567" w:type="dxa"/>
          </w:tcPr>
          <w:p w:rsidR="00345733" w:rsidRPr="009717D0" w:rsidRDefault="00345733" w:rsidP="00DB161F">
            <w:pPr>
              <w:pStyle w:val="ParagraphStyle"/>
              <w:jc w:val="both"/>
              <w:rPr>
                <w:rFonts w:ascii="Times New Roman" w:hAnsi="Times New Roman" w:cs="Times New Roman"/>
                <w:bCs/>
                <w:color w:val="262626"/>
              </w:rPr>
            </w:pPr>
            <w:r w:rsidRPr="009717D0">
              <w:rPr>
                <w:rFonts w:ascii="Times New Roman" w:hAnsi="Times New Roman" w:cs="Times New Roman"/>
                <w:bCs/>
                <w:color w:val="262626"/>
              </w:rPr>
              <w:t>1</w:t>
            </w:r>
          </w:p>
        </w:tc>
        <w:tc>
          <w:tcPr>
            <w:tcW w:w="993" w:type="dxa"/>
          </w:tcPr>
          <w:p w:rsidR="00345733" w:rsidRPr="009717D0" w:rsidRDefault="00345733" w:rsidP="00DB161F">
            <w:pPr>
              <w:pStyle w:val="ParagraphStyle"/>
              <w:jc w:val="both"/>
              <w:rPr>
                <w:rFonts w:ascii="Times New Roman" w:hAnsi="Times New Roman" w:cs="Times New Roman"/>
                <w:bCs/>
                <w:color w:val="262626"/>
              </w:rPr>
            </w:pPr>
          </w:p>
        </w:tc>
        <w:tc>
          <w:tcPr>
            <w:tcW w:w="992" w:type="dxa"/>
          </w:tcPr>
          <w:p w:rsidR="00345733" w:rsidRPr="009717D0" w:rsidRDefault="00345733" w:rsidP="00DB161F">
            <w:pPr>
              <w:pStyle w:val="ParagraphStyle"/>
              <w:jc w:val="both"/>
              <w:rPr>
                <w:rFonts w:ascii="Times New Roman" w:hAnsi="Times New Roman" w:cs="Times New Roman"/>
                <w:bCs/>
                <w:color w:val="262626"/>
              </w:rPr>
            </w:pPr>
          </w:p>
        </w:tc>
      </w:tr>
      <w:tr w:rsidR="00345733" w:rsidRPr="009717D0" w:rsidTr="00DB161F">
        <w:tc>
          <w:tcPr>
            <w:tcW w:w="6947" w:type="dxa"/>
            <w:gridSpan w:val="2"/>
          </w:tcPr>
          <w:p w:rsidR="00345733" w:rsidRPr="009717D0" w:rsidRDefault="00345733" w:rsidP="00DB161F">
            <w:pPr>
              <w:jc w:val="right"/>
              <w:rPr>
                <w:caps/>
                <w:color w:val="262626"/>
              </w:rPr>
            </w:pPr>
            <w:r w:rsidRPr="009717D0">
              <w:rPr>
                <w:caps/>
                <w:color w:val="262626"/>
              </w:rPr>
              <w:t>Всего:</w:t>
            </w:r>
          </w:p>
        </w:tc>
        <w:tc>
          <w:tcPr>
            <w:tcW w:w="567" w:type="dxa"/>
          </w:tcPr>
          <w:p w:rsidR="00345733" w:rsidRPr="009717D0" w:rsidRDefault="00345733" w:rsidP="00DB161F">
            <w:pPr>
              <w:jc w:val="both"/>
              <w:rPr>
                <w:caps/>
                <w:color w:val="262626"/>
              </w:rPr>
            </w:pPr>
            <w:r w:rsidRPr="009717D0">
              <w:rPr>
                <w:caps/>
                <w:color w:val="262626"/>
              </w:rPr>
              <w:t>17</w:t>
            </w:r>
          </w:p>
        </w:tc>
        <w:tc>
          <w:tcPr>
            <w:tcW w:w="1985" w:type="dxa"/>
            <w:gridSpan w:val="2"/>
          </w:tcPr>
          <w:p w:rsidR="00345733" w:rsidRPr="009717D0" w:rsidRDefault="00345733" w:rsidP="00DB161F">
            <w:pPr>
              <w:jc w:val="both"/>
              <w:rPr>
                <w:caps/>
                <w:color w:val="262626"/>
              </w:rPr>
            </w:pPr>
          </w:p>
        </w:tc>
      </w:tr>
    </w:tbl>
    <w:p w:rsidR="005374FB" w:rsidRPr="00F251AF" w:rsidRDefault="005374FB" w:rsidP="00DE4F1E">
      <w:pPr>
        <w:rPr>
          <w:b/>
          <w:color w:val="262626"/>
          <w:sz w:val="28"/>
          <w:szCs w:val="28"/>
        </w:rPr>
      </w:pPr>
    </w:p>
    <w:sectPr w:rsidR="005374FB" w:rsidRPr="00F251AF" w:rsidSect="009B4B2A">
      <w:pgSz w:w="11906" w:h="16838"/>
      <w:pgMar w:top="1134" w:right="850"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66E" w:rsidRDefault="0093266E" w:rsidP="00D078F2">
      <w:r>
        <w:separator/>
      </w:r>
    </w:p>
  </w:endnote>
  <w:endnote w:type="continuationSeparator" w:id="0">
    <w:p w:rsidR="0093266E" w:rsidRDefault="0093266E" w:rsidP="00D0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D32" w:rsidRDefault="00F05D32">
    <w:pPr>
      <w:pStyle w:val="a7"/>
      <w:jc w:val="center"/>
    </w:pPr>
    <w:r>
      <w:fldChar w:fldCharType="begin"/>
    </w:r>
    <w:r>
      <w:instrText xml:space="preserve"> PAGE   \* MERGEFORMAT </w:instrText>
    </w:r>
    <w:r>
      <w:fldChar w:fldCharType="separate"/>
    </w:r>
    <w:r w:rsidR="002F6AE0">
      <w:rPr>
        <w:noProof/>
      </w:rPr>
      <w:t>3</w:t>
    </w:r>
    <w:r>
      <w:fldChar w:fldCharType="end"/>
    </w:r>
  </w:p>
  <w:p w:rsidR="00F05D32" w:rsidRDefault="00F05D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66E" w:rsidRDefault="0093266E" w:rsidP="00D078F2">
      <w:r>
        <w:separator/>
      </w:r>
    </w:p>
  </w:footnote>
  <w:footnote w:type="continuationSeparator" w:id="0">
    <w:p w:rsidR="0093266E" w:rsidRDefault="0093266E" w:rsidP="00D07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DE1"/>
    <w:multiLevelType w:val="hybridMultilevel"/>
    <w:tmpl w:val="52E474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4F27764"/>
    <w:multiLevelType w:val="multilevel"/>
    <w:tmpl w:val="2360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D3B5B"/>
    <w:multiLevelType w:val="hybridMultilevel"/>
    <w:tmpl w:val="A57C18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702622"/>
    <w:multiLevelType w:val="hybridMultilevel"/>
    <w:tmpl w:val="65EC6A6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18B4597"/>
    <w:multiLevelType w:val="hybridMultilevel"/>
    <w:tmpl w:val="DF986A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12DF3A00"/>
    <w:multiLevelType w:val="multilevel"/>
    <w:tmpl w:val="7898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36526"/>
    <w:multiLevelType w:val="hybridMultilevel"/>
    <w:tmpl w:val="7A522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F42E12"/>
    <w:multiLevelType w:val="hybridMultilevel"/>
    <w:tmpl w:val="D142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205007"/>
    <w:multiLevelType w:val="hybridMultilevel"/>
    <w:tmpl w:val="D7BC011A"/>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5C92EA0"/>
    <w:multiLevelType w:val="hybridMultilevel"/>
    <w:tmpl w:val="F4D2DC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76C6084"/>
    <w:multiLevelType w:val="hybridMultilevel"/>
    <w:tmpl w:val="6720D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E47086"/>
    <w:multiLevelType w:val="hybridMultilevel"/>
    <w:tmpl w:val="1FF094E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DA5E16"/>
    <w:multiLevelType w:val="hybridMultilevel"/>
    <w:tmpl w:val="DF00C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C807F2"/>
    <w:multiLevelType w:val="hybridMultilevel"/>
    <w:tmpl w:val="E42E75F8"/>
    <w:lvl w:ilvl="0" w:tplc="507868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1DB3D5B"/>
    <w:multiLevelType w:val="hybridMultilevel"/>
    <w:tmpl w:val="3B9EAA1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4B926CE"/>
    <w:multiLevelType w:val="hybridMultilevel"/>
    <w:tmpl w:val="AA82DB1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45D41631"/>
    <w:multiLevelType w:val="hybridMultilevel"/>
    <w:tmpl w:val="053AD16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B8B2A36"/>
    <w:multiLevelType w:val="hybridMultilevel"/>
    <w:tmpl w:val="0AFEF1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15:restartNumberingAfterBreak="0">
    <w:nsid w:val="608F08CB"/>
    <w:multiLevelType w:val="hybridMultilevel"/>
    <w:tmpl w:val="234ED0B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084B6C"/>
    <w:multiLevelType w:val="hybridMultilevel"/>
    <w:tmpl w:val="ACC8F1D0"/>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20" w15:restartNumberingAfterBreak="0">
    <w:nsid w:val="62227D86"/>
    <w:multiLevelType w:val="hybridMultilevel"/>
    <w:tmpl w:val="A8E6204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15:restartNumberingAfterBreak="0">
    <w:nsid w:val="629E04F4"/>
    <w:multiLevelType w:val="hybridMultilevel"/>
    <w:tmpl w:val="788051DA"/>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2AF2543"/>
    <w:multiLevelType w:val="multilevel"/>
    <w:tmpl w:val="8282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996FCF"/>
    <w:multiLevelType w:val="multilevel"/>
    <w:tmpl w:val="2A26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533A9E"/>
    <w:multiLevelType w:val="hybridMultilevel"/>
    <w:tmpl w:val="2DA0AE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6ECE1A5A"/>
    <w:multiLevelType w:val="multilevel"/>
    <w:tmpl w:val="32EE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DE4BB5"/>
    <w:multiLevelType w:val="hybridMultilevel"/>
    <w:tmpl w:val="52B2F0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C657B9B"/>
    <w:multiLevelType w:val="hybridMultilevel"/>
    <w:tmpl w:val="278C751A"/>
    <w:lvl w:ilvl="0" w:tplc="453EB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6"/>
  </w:num>
  <w:num w:numId="3">
    <w:abstractNumId w:val="9"/>
  </w:num>
  <w:num w:numId="4">
    <w:abstractNumId w:val="0"/>
  </w:num>
  <w:num w:numId="5">
    <w:abstractNumId w:val="10"/>
  </w:num>
  <w:num w:numId="6">
    <w:abstractNumId w:val="19"/>
  </w:num>
  <w:num w:numId="7">
    <w:abstractNumId w:val="5"/>
  </w:num>
  <w:num w:numId="8">
    <w:abstractNumId w:val="22"/>
  </w:num>
  <w:num w:numId="9">
    <w:abstractNumId w:val="23"/>
  </w:num>
  <w:num w:numId="10">
    <w:abstractNumId w:val="1"/>
  </w:num>
  <w:num w:numId="11">
    <w:abstractNumId w:val="25"/>
  </w:num>
  <w:num w:numId="12">
    <w:abstractNumId w:val="12"/>
  </w:num>
  <w:num w:numId="13">
    <w:abstractNumId w:val="7"/>
  </w:num>
  <w:num w:numId="14">
    <w:abstractNumId w:val="6"/>
  </w:num>
  <w:num w:numId="15">
    <w:abstractNumId w:val="8"/>
  </w:num>
  <w:num w:numId="16">
    <w:abstractNumId w:val="21"/>
  </w:num>
  <w:num w:numId="17">
    <w:abstractNumId w:val="3"/>
  </w:num>
  <w:num w:numId="18">
    <w:abstractNumId w:val="17"/>
  </w:num>
  <w:num w:numId="19">
    <w:abstractNumId w:val="4"/>
  </w:num>
  <w:num w:numId="20">
    <w:abstractNumId w:val="15"/>
  </w:num>
  <w:num w:numId="21">
    <w:abstractNumId w:val="20"/>
  </w:num>
  <w:num w:numId="22">
    <w:abstractNumId w:val="13"/>
  </w:num>
  <w:num w:numId="23">
    <w:abstractNumId w:val="14"/>
  </w:num>
  <w:num w:numId="24">
    <w:abstractNumId w:val="16"/>
  </w:num>
  <w:num w:numId="25">
    <w:abstractNumId w:val="18"/>
  </w:num>
  <w:num w:numId="26">
    <w:abstractNumId w:val="2"/>
  </w:num>
  <w:num w:numId="27">
    <w:abstractNumId w:val="1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EF"/>
    <w:rsid w:val="00072CCB"/>
    <w:rsid w:val="00095E82"/>
    <w:rsid w:val="000B1F57"/>
    <w:rsid w:val="000D60B6"/>
    <w:rsid w:val="000E2809"/>
    <w:rsid w:val="00112BF8"/>
    <w:rsid w:val="00125EBE"/>
    <w:rsid w:val="001364C5"/>
    <w:rsid w:val="00163C36"/>
    <w:rsid w:val="0017625F"/>
    <w:rsid w:val="001958E3"/>
    <w:rsid w:val="001A05F0"/>
    <w:rsid w:val="001A6B78"/>
    <w:rsid w:val="001B3C83"/>
    <w:rsid w:val="001C4C8B"/>
    <w:rsid w:val="0023421E"/>
    <w:rsid w:val="002624F7"/>
    <w:rsid w:val="00267D27"/>
    <w:rsid w:val="00286043"/>
    <w:rsid w:val="00294AE4"/>
    <w:rsid w:val="002A36FE"/>
    <w:rsid w:val="002E2705"/>
    <w:rsid w:val="002F6AE0"/>
    <w:rsid w:val="00321D67"/>
    <w:rsid w:val="0033531A"/>
    <w:rsid w:val="00345733"/>
    <w:rsid w:val="003542CC"/>
    <w:rsid w:val="003C0A61"/>
    <w:rsid w:val="00412B84"/>
    <w:rsid w:val="00413807"/>
    <w:rsid w:val="00432302"/>
    <w:rsid w:val="004331D6"/>
    <w:rsid w:val="00437D66"/>
    <w:rsid w:val="004403A1"/>
    <w:rsid w:val="00451FEB"/>
    <w:rsid w:val="004542DC"/>
    <w:rsid w:val="0047717B"/>
    <w:rsid w:val="004C59B2"/>
    <w:rsid w:val="00505D02"/>
    <w:rsid w:val="005374FB"/>
    <w:rsid w:val="00566A1E"/>
    <w:rsid w:val="00571EC8"/>
    <w:rsid w:val="005D4BED"/>
    <w:rsid w:val="0060102C"/>
    <w:rsid w:val="00616603"/>
    <w:rsid w:val="00620C64"/>
    <w:rsid w:val="00626BE3"/>
    <w:rsid w:val="0064049B"/>
    <w:rsid w:val="00674948"/>
    <w:rsid w:val="0068764E"/>
    <w:rsid w:val="006B02E8"/>
    <w:rsid w:val="006B216C"/>
    <w:rsid w:val="006C4303"/>
    <w:rsid w:val="006D176B"/>
    <w:rsid w:val="00716263"/>
    <w:rsid w:val="00732767"/>
    <w:rsid w:val="00735B59"/>
    <w:rsid w:val="00737FB1"/>
    <w:rsid w:val="00773347"/>
    <w:rsid w:val="007811EF"/>
    <w:rsid w:val="007B7C52"/>
    <w:rsid w:val="007C0F97"/>
    <w:rsid w:val="007D63F0"/>
    <w:rsid w:val="008100D6"/>
    <w:rsid w:val="00813BE2"/>
    <w:rsid w:val="008338D4"/>
    <w:rsid w:val="008B4324"/>
    <w:rsid w:val="008C1C13"/>
    <w:rsid w:val="008C7D13"/>
    <w:rsid w:val="008D1F84"/>
    <w:rsid w:val="00901BE2"/>
    <w:rsid w:val="0093266E"/>
    <w:rsid w:val="00932755"/>
    <w:rsid w:val="00961043"/>
    <w:rsid w:val="009717D0"/>
    <w:rsid w:val="0097773B"/>
    <w:rsid w:val="009B4B2A"/>
    <w:rsid w:val="009C1229"/>
    <w:rsid w:val="009F1BCE"/>
    <w:rsid w:val="00A13B50"/>
    <w:rsid w:val="00A165F5"/>
    <w:rsid w:val="00A32310"/>
    <w:rsid w:val="00A5263A"/>
    <w:rsid w:val="00A71F10"/>
    <w:rsid w:val="00A75516"/>
    <w:rsid w:val="00A84EFB"/>
    <w:rsid w:val="00A96728"/>
    <w:rsid w:val="00AC3C9A"/>
    <w:rsid w:val="00AD4242"/>
    <w:rsid w:val="00B1486C"/>
    <w:rsid w:val="00B171A7"/>
    <w:rsid w:val="00B2444C"/>
    <w:rsid w:val="00B747EA"/>
    <w:rsid w:val="00BD1E08"/>
    <w:rsid w:val="00BD27FC"/>
    <w:rsid w:val="00C054C0"/>
    <w:rsid w:val="00C36816"/>
    <w:rsid w:val="00C37EB8"/>
    <w:rsid w:val="00C6319C"/>
    <w:rsid w:val="00C75ABA"/>
    <w:rsid w:val="00C86D70"/>
    <w:rsid w:val="00CF22FF"/>
    <w:rsid w:val="00D078F2"/>
    <w:rsid w:val="00D27BCD"/>
    <w:rsid w:val="00D436EE"/>
    <w:rsid w:val="00DA4A5F"/>
    <w:rsid w:val="00DA6D04"/>
    <w:rsid w:val="00DB161F"/>
    <w:rsid w:val="00DD6DDF"/>
    <w:rsid w:val="00DE441C"/>
    <w:rsid w:val="00DE4F1E"/>
    <w:rsid w:val="00DE7CF4"/>
    <w:rsid w:val="00DF04D9"/>
    <w:rsid w:val="00E178E4"/>
    <w:rsid w:val="00E356E1"/>
    <w:rsid w:val="00EB15D3"/>
    <w:rsid w:val="00EC1AC3"/>
    <w:rsid w:val="00EC34FF"/>
    <w:rsid w:val="00EF4B3A"/>
    <w:rsid w:val="00F05D32"/>
    <w:rsid w:val="00F251AF"/>
    <w:rsid w:val="00F47109"/>
    <w:rsid w:val="00F769A8"/>
    <w:rsid w:val="00F84B67"/>
    <w:rsid w:val="00F95181"/>
    <w:rsid w:val="00FA4740"/>
    <w:rsid w:val="00FC27FF"/>
    <w:rsid w:val="00FE6183"/>
    <w:rsid w:val="00FF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4E0350-5B31-4AA4-9314-EA618075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B50"/>
    <w:rPr>
      <w:sz w:val="24"/>
      <w:szCs w:val="24"/>
    </w:rPr>
  </w:style>
  <w:style w:type="paragraph" w:styleId="1">
    <w:name w:val="heading 1"/>
    <w:basedOn w:val="a"/>
    <w:next w:val="a"/>
    <w:link w:val="10"/>
    <w:uiPriority w:val="9"/>
    <w:qFormat/>
    <w:rsid w:val="00432302"/>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unhideWhenUsed/>
    <w:qFormat/>
    <w:rsid w:val="00FA4740"/>
    <w:pPr>
      <w:keepNext/>
      <w:keepLines/>
      <w:spacing w:before="200" w:line="276" w:lineRule="auto"/>
      <w:outlineLvl w:val="1"/>
    </w:pPr>
    <w:rPr>
      <w:rFonts w:ascii="Cambria" w:hAnsi="Cambria"/>
      <w:b/>
      <w:bCs/>
      <w:color w:val="4F81BD"/>
      <w:sz w:val="26"/>
      <w:szCs w:val="26"/>
    </w:rPr>
  </w:style>
  <w:style w:type="paragraph" w:styleId="6">
    <w:name w:val="heading 6"/>
    <w:basedOn w:val="a"/>
    <w:next w:val="a"/>
    <w:link w:val="60"/>
    <w:uiPriority w:val="9"/>
    <w:semiHidden/>
    <w:unhideWhenUsed/>
    <w:qFormat/>
    <w:rsid w:val="00FA4740"/>
    <w:pPr>
      <w:keepNext/>
      <w:keepLines/>
      <w:spacing w:before="200" w:line="276" w:lineRule="auto"/>
      <w:outlineLvl w:val="5"/>
    </w:pPr>
    <w:rPr>
      <w:rFonts w:ascii="Cambria" w:hAnsi="Cambria"/>
      <w:i/>
      <w:iCs/>
      <w:color w:val="243F6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53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747EA"/>
    <w:pPr>
      <w:spacing w:before="100" w:beforeAutospacing="1" w:after="100" w:afterAutospacing="1"/>
    </w:pPr>
  </w:style>
  <w:style w:type="paragraph" w:styleId="a4">
    <w:name w:val="Normal (Web)"/>
    <w:basedOn w:val="a"/>
    <w:uiPriority w:val="99"/>
    <w:unhideWhenUsed/>
    <w:rsid w:val="00B747EA"/>
    <w:pPr>
      <w:spacing w:before="100" w:beforeAutospacing="1" w:after="100" w:afterAutospacing="1"/>
    </w:pPr>
  </w:style>
  <w:style w:type="paragraph" w:styleId="a5">
    <w:name w:val="header"/>
    <w:basedOn w:val="a"/>
    <w:link w:val="a6"/>
    <w:uiPriority w:val="99"/>
    <w:semiHidden/>
    <w:unhideWhenUsed/>
    <w:rsid w:val="00D078F2"/>
    <w:pPr>
      <w:tabs>
        <w:tab w:val="center" w:pos="4677"/>
        <w:tab w:val="right" w:pos="9355"/>
      </w:tabs>
    </w:pPr>
  </w:style>
  <w:style w:type="character" w:customStyle="1" w:styleId="a6">
    <w:name w:val="Верхний колонтитул Знак"/>
    <w:link w:val="a5"/>
    <w:uiPriority w:val="99"/>
    <w:semiHidden/>
    <w:rsid w:val="00D078F2"/>
    <w:rPr>
      <w:sz w:val="24"/>
      <w:szCs w:val="24"/>
    </w:rPr>
  </w:style>
  <w:style w:type="paragraph" w:styleId="a7">
    <w:name w:val="footer"/>
    <w:basedOn w:val="a"/>
    <w:link w:val="a8"/>
    <w:uiPriority w:val="99"/>
    <w:unhideWhenUsed/>
    <w:rsid w:val="00D078F2"/>
    <w:pPr>
      <w:tabs>
        <w:tab w:val="center" w:pos="4677"/>
        <w:tab w:val="right" w:pos="9355"/>
      </w:tabs>
    </w:pPr>
  </w:style>
  <w:style w:type="character" w:customStyle="1" w:styleId="a8">
    <w:name w:val="Нижний колонтитул Знак"/>
    <w:link w:val="a7"/>
    <w:uiPriority w:val="99"/>
    <w:rsid w:val="00D078F2"/>
    <w:rPr>
      <w:sz w:val="24"/>
      <w:szCs w:val="24"/>
    </w:rPr>
  </w:style>
  <w:style w:type="paragraph" w:customStyle="1" w:styleId="p2">
    <w:name w:val="p2"/>
    <w:basedOn w:val="a"/>
    <w:rsid w:val="002A36FE"/>
    <w:pPr>
      <w:spacing w:before="100" w:beforeAutospacing="1" w:after="100" w:afterAutospacing="1"/>
    </w:pPr>
  </w:style>
  <w:style w:type="character" w:customStyle="1" w:styleId="s2">
    <w:name w:val="s2"/>
    <w:basedOn w:val="a0"/>
    <w:rsid w:val="002A36FE"/>
  </w:style>
  <w:style w:type="paragraph" w:customStyle="1" w:styleId="p37">
    <w:name w:val="p37"/>
    <w:basedOn w:val="a"/>
    <w:rsid w:val="002A36FE"/>
    <w:pPr>
      <w:spacing w:before="100" w:beforeAutospacing="1" w:after="100" w:afterAutospacing="1"/>
    </w:pPr>
  </w:style>
  <w:style w:type="character" w:customStyle="1" w:styleId="s3">
    <w:name w:val="s3"/>
    <w:basedOn w:val="a0"/>
    <w:rsid w:val="002A36FE"/>
  </w:style>
  <w:style w:type="paragraph" w:customStyle="1" w:styleId="p40">
    <w:name w:val="p40"/>
    <w:basedOn w:val="a"/>
    <w:rsid w:val="002A36FE"/>
    <w:pPr>
      <w:spacing w:before="100" w:beforeAutospacing="1" w:after="100" w:afterAutospacing="1"/>
    </w:pPr>
  </w:style>
  <w:style w:type="paragraph" w:customStyle="1" w:styleId="p24">
    <w:name w:val="p24"/>
    <w:basedOn w:val="a"/>
    <w:rsid w:val="000B1F57"/>
    <w:pPr>
      <w:spacing w:before="100" w:beforeAutospacing="1" w:after="100" w:afterAutospacing="1"/>
    </w:pPr>
  </w:style>
  <w:style w:type="character" w:customStyle="1" w:styleId="s1">
    <w:name w:val="s1"/>
    <w:basedOn w:val="a0"/>
    <w:rsid w:val="000B1F57"/>
  </w:style>
  <w:style w:type="paragraph" w:customStyle="1" w:styleId="p45">
    <w:name w:val="p45"/>
    <w:basedOn w:val="a"/>
    <w:rsid w:val="000B1F57"/>
    <w:pPr>
      <w:spacing w:before="100" w:beforeAutospacing="1" w:after="100" w:afterAutospacing="1"/>
    </w:pPr>
  </w:style>
  <w:style w:type="character" w:customStyle="1" w:styleId="s9">
    <w:name w:val="s9"/>
    <w:basedOn w:val="a0"/>
    <w:rsid w:val="000B1F57"/>
  </w:style>
  <w:style w:type="character" w:customStyle="1" w:styleId="s4">
    <w:name w:val="s4"/>
    <w:basedOn w:val="a0"/>
    <w:rsid w:val="000B1F57"/>
  </w:style>
  <w:style w:type="character" w:customStyle="1" w:styleId="s10">
    <w:name w:val="s10"/>
    <w:basedOn w:val="a0"/>
    <w:rsid w:val="000B1F57"/>
  </w:style>
  <w:style w:type="character" w:customStyle="1" w:styleId="20">
    <w:name w:val="Заголовок 2 Знак"/>
    <w:link w:val="2"/>
    <w:uiPriority w:val="9"/>
    <w:rsid w:val="00FA4740"/>
    <w:rPr>
      <w:rFonts w:ascii="Cambria" w:eastAsia="Times New Roman" w:hAnsi="Cambria" w:cs="Times New Roman"/>
      <w:b/>
      <w:bCs/>
      <w:color w:val="4F81BD"/>
      <w:sz w:val="26"/>
      <w:szCs w:val="26"/>
    </w:rPr>
  </w:style>
  <w:style w:type="character" w:customStyle="1" w:styleId="60">
    <w:name w:val="Заголовок 6 Знак"/>
    <w:link w:val="6"/>
    <w:uiPriority w:val="9"/>
    <w:semiHidden/>
    <w:rsid w:val="00FA4740"/>
    <w:rPr>
      <w:rFonts w:ascii="Cambria" w:eastAsia="Times New Roman" w:hAnsi="Cambria" w:cs="Times New Roman"/>
      <w:i/>
      <w:iCs/>
      <w:color w:val="243F60"/>
      <w:sz w:val="22"/>
      <w:szCs w:val="22"/>
    </w:rPr>
  </w:style>
  <w:style w:type="paragraph" w:customStyle="1" w:styleId="ParagraphStyle">
    <w:name w:val="Paragraph Style"/>
    <w:rsid w:val="00737FB1"/>
    <w:pPr>
      <w:autoSpaceDE w:val="0"/>
      <w:autoSpaceDN w:val="0"/>
      <w:adjustRightInd w:val="0"/>
    </w:pPr>
    <w:rPr>
      <w:rFonts w:ascii="Arial" w:eastAsia="Calibri" w:hAnsi="Arial" w:cs="Arial"/>
      <w:sz w:val="24"/>
      <w:szCs w:val="24"/>
      <w:lang w:eastAsia="en-US"/>
    </w:rPr>
  </w:style>
  <w:style w:type="paragraph" w:customStyle="1" w:styleId="p1">
    <w:name w:val="p1"/>
    <w:basedOn w:val="a"/>
    <w:rsid w:val="00C36816"/>
    <w:pPr>
      <w:spacing w:before="100" w:beforeAutospacing="1" w:after="100" w:afterAutospacing="1"/>
    </w:pPr>
  </w:style>
  <w:style w:type="character" w:styleId="a9">
    <w:name w:val="Strong"/>
    <w:uiPriority w:val="22"/>
    <w:qFormat/>
    <w:rsid w:val="00D27BCD"/>
    <w:rPr>
      <w:b/>
      <w:bCs/>
    </w:rPr>
  </w:style>
  <w:style w:type="paragraph" w:customStyle="1" w:styleId="Default">
    <w:name w:val="Default"/>
    <w:rsid w:val="00FC27FF"/>
    <w:pPr>
      <w:autoSpaceDE w:val="0"/>
      <w:autoSpaceDN w:val="0"/>
      <w:adjustRightInd w:val="0"/>
    </w:pPr>
    <w:rPr>
      <w:rFonts w:eastAsia="Calibri"/>
      <w:color w:val="000000"/>
      <w:sz w:val="24"/>
      <w:szCs w:val="24"/>
      <w:lang w:eastAsia="en-US"/>
    </w:rPr>
  </w:style>
  <w:style w:type="character" w:styleId="aa">
    <w:name w:val="Hyperlink"/>
    <w:uiPriority w:val="99"/>
    <w:unhideWhenUsed/>
    <w:rsid w:val="00DE4F1E"/>
    <w:rPr>
      <w:color w:val="0563C1"/>
      <w:u w:val="single"/>
    </w:rPr>
  </w:style>
  <w:style w:type="paragraph" w:styleId="ab">
    <w:name w:val="Balloon Text"/>
    <w:basedOn w:val="a"/>
    <w:link w:val="ac"/>
    <w:uiPriority w:val="99"/>
    <w:semiHidden/>
    <w:unhideWhenUsed/>
    <w:rsid w:val="00C86D70"/>
    <w:rPr>
      <w:rFonts w:ascii="Segoe UI" w:hAnsi="Segoe UI" w:cs="Segoe UI"/>
      <w:sz w:val="18"/>
      <w:szCs w:val="18"/>
    </w:rPr>
  </w:style>
  <w:style w:type="character" w:customStyle="1" w:styleId="ac">
    <w:name w:val="Текст выноски Знак"/>
    <w:link w:val="ab"/>
    <w:uiPriority w:val="99"/>
    <w:semiHidden/>
    <w:rsid w:val="00C86D70"/>
    <w:rPr>
      <w:rFonts w:ascii="Segoe UI" w:hAnsi="Segoe UI" w:cs="Segoe UI"/>
      <w:sz w:val="18"/>
      <w:szCs w:val="18"/>
    </w:rPr>
  </w:style>
  <w:style w:type="paragraph" w:styleId="ad">
    <w:name w:val="No Spacing"/>
    <w:uiPriority w:val="1"/>
    <w:qFormat/>
    <w:rsid w:val="00571EC8"/>
    <w:pPr>
      <w:autoSpaceDE w:val="0"/>
      <w:autoSpaceDN w:val="0"/>
      <w:adjustRightInd w:val="0"/>
    </w:pPr>
    <w:rPr>
      <w:sz w:val="24"/>
      <w:szCs w:val="24"/>
    </w:rPr>
  </w:style>
  <w:style w:type="character" w:customStyle="1" w:styleId="ae">
    <w:name w:val="Основной текст + Полужирный"/>
    <w:rsid w:val="00571EC8"/>
    <w:rPr>
      <w:rFonts w:ascii="Lucida Sans Unicode" w:eastAsia="Lucida Sans Unicode" w:hAnsi="Lucida Sans Unicode" w:cs="Lucida Sans Unicode"/>
      <w:b/>
      <w:bCs/>
      <w:sz w:val="18"/>
      <w:szCs w:val="18"/>
      <w:shd w:val="clear" w:color="auto" w:fill="FFFFFF"/>
    </w:rPr>
  </w:style>
  <w:style w:type="character" w:customStyle="1" w:styleId="10">
    <w:name w:val="Заголовок 1 Знак"/>
    <w:link w:val="1"/>
    <w:uiPriority w:val="9"/>
    <w:rsid w:val="0043230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3913">
      <w:bodyDiv w:val="1"/>
      <w:marLeft w:val="0"/>
      <w:marRight w:val="0"/>
      <w:marTop w:val="0"/>
      <w:marBottom w:val="0"/>
      <w:divBdr>
        <w:top w:val="none" w:sz="0" w:space="0" w:color="auto"/>
        <w:left w:val="none" w:sz="0" w:space="0" w:color="auto"/>
        <w:bottom w:val="none" w:sz="0" w:space="0" w:color="auto"/>
        <w:right w:val="none" w:sz="0" w:space="0" w:color="auto"/>
      </w:divBdr>
    </w:div>
    <w:div w:id="116724362">
      <w:bodyDiv w:val="1"/>
      <w:marLeft w:val="0"/>
      <w:marRight w:val="0"/>
      <w:marTop w:val="0"/>
      <w:marBottom w:val="0"/>
      <w:divBdr>
        <w:top w:val="none" w:sz="0" w:space="0" w:color="auto"/>
        <w:left w:val="none" w:sz="0" w:space="0" w:color="auto"/>
        <w:bottom w:val="none" w:sz="0" w:space="0" w:color="auto"/>
        <w:right w:val="none" w:sz="0" w:space="0" w:color="auto"/>
      </w:divBdr>
      <w:divsChild>
        <w:div w:id="329791125">
          <w:marLeft w:val="0"/>
          <w:marRight w:val="0"/>
          <w:marTop w:val="0"/>
          <w:marBottom w:val="0"/>
          <w:divBdr>
            <w:top w:val="none" w:sz="0" w:space="0" w:color="auto"/>
            <w:left w:val="none" w:sz="0" w:space="0" w:color="auto"/>
            <w:bottom w:val="none" w:sz="0" w:space="0" w:color="auto"/>
            <w:right w:val="none" w:sz="0" w:space="0" w:color="auto"/>
          </w:divBdr>
        </w:div>
      </w:divsChild>
    </w:div>
    <w:div w:id="207571728">
      <w:bodyDiv w:val="1"/>
      <w:marLeft w:val="0"/>
      <w:marRight w:val="0"/>
      <w:marTop w:val="0"/>
      <w:marBottom w:val="0"/>
      <w:divBdr>
        <w:top w:val="none" w:sz="0" w:space="0" w:color="auto"/>
        <w:left w:val="none" w:sz="0" w:space="0" w:color="auto"/>
        <w:bottom w:val="none" w:sz="0" w:space="0" w:color="auto"/>
        <w:right w:val="none" w:sz="0" w:space="0" w:color="auto"/>
      </w:divBdr>
    </w:div>
    <w:div w:id="326828534">
      <w:bodyDiv w:val="1"/>
      <w:marLeft w:val="0"/>
      <w:marRight w:val="0"/>
      <w:marTop w:val="0"/>
      <w:marBottom w:val="0"/>
      <w:divBdr>
        <w:top w:val="none" w:sz="0" w:space="0" w:color="auto"/>
        <w:left w:val="none" w:sz="0" w:space="0" w:color="auto"/>
        <w:bottom w:val="none" w:sz="0" w:space="0" w:color="auto"/>
        <w:right w:val="none" w:sz="0" w:space="0" w:color="auto"/>
      </w:divBdr>
    </w:div>
    <w:div w:id="530731782">
      <w:bodyDiv w:val="1"/>
      <w:marLeft w:val="0"/>
      <w:marRight w:val="0"/>
      <w:marTop w:val="0"/>
      <w:marBottom w:val="0"/>
      <w:divBdr>
        <w:top w:val="none" w:sz="0" w:space="0" w:color="auto"/>
        <w:left w:val="none" w:sz="0" w:space="0" w:color="auto"/>
        <w:bottom w:val="none" w:sz="0" w:space="0" w:color="auto"/>
        <w:right w:val="none" w:sz="0" w:space="0" w:color="auto"/>
      </w:divBdr>
    </w:div>
    <w:div w:id="603266924">
      <w:bodyDiv w:val="1"/>
      <w:marLeft w:val="0"/>
      <w:marRight w:val="0"/>
      <w:marTop w:val="0"/>
      <w:marBottom w:val="0"/>
      <w:divBdr>
        <w:top w:val="none" w:sz="0" w:space="0" w:color="auto"/>
        <w:left w:val="none" w:sz="0" w:space="0" w:color="auto"/>
        <w:bottom w:val="none" w:sz="0" w:space="0" w:color="auto"/>
        <w:right w:val="none" w:sz="0" w:space="0" w:color="auto"/>
      </w:divBdr>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56188292">
          <w:marLeft w:val="0"/>
          <w:marRight w:val="0"/>
          <w:marTop w:val="0"/>
          <w:marBottom w:val="0"/>
          <w:divBdr>
            <w:top w:val="none" w:sz="0" w:space="0" w:color="auto"/>
            <w:left w:val="none" w:sz="0" w:space="0" w:color="auto"/>
            <w:bottom w:val="none" w:sz="0" w:space="0" w:color="auto"/>
            <w:right w:val="none" w:sz="0" w:space="0" w:color="auto"/>
          </w:divBdr>
        </w:div>
        <w:div w:id="223298561">
          <w:marLeft w:val="0"/>
          <w:marRight w:val="0"/>
          <w:marTop w:val="0"/>
          <w:marBottom w:val="0"/>
          <w:divBdr>
            <w:top w:val="none" w:sz="0" w:space="0" w:color="auto"/>
            <w:left w:val="none" w:sz="0" w:space="0" w:color="auto"/>
            <w:bottom w:val="none" w:sz="0" w:space="0" w:color="auto"/>
            <w:right w:val="none" w:sz="0" w:space="0" w:color="auto"/>
          </w:divBdr>
        </w:div>
        <w:div w:id="414596266">
          <w:marLeft w:val="0"/>
          <w:marRight w:val="0"/>
          <w:marTop w:val="0"/>
          <w:marBottom w:val="0"/>
          <w:divBdr>
            <w:top w:val="none" w:sz="0" w:space="0" w:color="auto"/>
            <w:left w:val="none" w:sz="0" w:space="0" w:color="auto"/>
            <w:bottom w:val="none" w:sz="0" w:space="0" w:color="auto"/>
            <w:right w:val="none" w:sz="0" w:space="0" w:color="auto"/>
          </w:divBdr>
        </w:div>
        <w:div w:id="664404819">
          <w:marLeft w:val="0"/>
          <w:marRight w:val="0"/>
          <w:marTop w:val="0"/>
          <w:marBottom w:val="0"/>
          <w:divBdr>
            <w:top w:val="none" w:sz="0" w:space="0" w:color="auto"/>
            <w:left w:val="none" w:sz="0" w:space="0" w:color="auto"/>
            <w:bottom w:val="none" w:sz="0" w:space="0" w:color="auto"/>
            <w:right w:val="none" w:sz="0" w:space="0" w:color="auto"/>
          </w:divBdr>
        </w:div>
        <w:div w:id="1383099544">
          <w:marLeft w:val="0"/>
          <w:marRight w:val="0"/>
          <w:marTop w:val="0"/>
          <w:marBottom w:val="0"/>
          <w:divBdr>
            <w:top w:val="none" w:sz="0" w:space="0" w:color="auto"/>
            <w:left w:val="none" w:sz="0" w:space="0" w:color="auto"/>
            <w:bottom w:val="none" w:sz="0" w:space="0" w:color="auto"/>
            <w:right w:val="none" w:sz="0" w:space="0" w:color="auto"/>
          </w:divBdr>
        </w:div>
        <w:div w:id="1466779633">
          <w:marLeft w:val="0"/>
          <w:marRight w:val="0"/>
          <w:marTop w:val="0"/>
          <w:marBottom w:val="0"/>
          <w:divBdr>
            <w:top w:val="none" w:sz="0" w:space="0" w:color="auto"/>
            <w:left w:val="none" w:sz="0" w:space="0" w:color="auto"/>
            <w:bottom w:val="none" w:sz="0" w:space="0" w:color="auto"/>
            <w:right w:val="none" w:sz="0" w:space="0" w:color="auto"/>
          </w:divBdr>
        </w:div>
        <w:div w:id="1857190861">
          <w:marLeft w:val="0"/>
          <w:marRight w:val="0"/>
          <w:marTop w:val="0"/>
          <w:marBottom w:val="0"/>
          <w:divBdr>
            <w:top w:val="none" w:sz="0" w:space="0" w:color="auto"/>
            <w:left w:val="none" w:sz="0" w:space="0" w:color="auto"/>
            <w:bottom w:val="none" w:sz="0" w:space="0" w:color="auto"/>
            <w:right w:val="none" w:sz="0" w:space="0" w:color="auto"/>
          </w:divBdr>
        </w:div>
        <w:div w:id="1862430880">
          <w:marLeft w:val="0"/>
          <w:marRight w:val="0"/>
          <w:marTop w:val="0"/>
          <w:marBottom w:val="0"/>
          <w:divBdr>
            <w:top w:val="none" w:sz="0" w:space="0" w:color="auto"/>
            <w:left w:val="none" w:sz="0" w:space="0" w:color="auto"/>
            <w:bottom w:val="none" w:sz="0" w:space="0" w:color="auto"/>
            <w:right w:val="none" w:sz="0" w:space="0" w:color="auto"/>
          </w:divBdr>
        </w:div>
        <w:div w:id="1972323667">
          <w:marLeft w:val="0"/>
          <w:marRight w:val="0"/>
          <w:marTop w:val="0"/>
          <w:marBottom w:val="0"/>
          <w:divBdr>
            <w:top w:val="none" w:sz="0" w:space="0" w:color="auto"/>
            <w:left w:val="none" w:sz="0" w:space="0" w:color="auto"/>
            <w:bottom w:val="none" w:sz="0" w:space="0" w:color="auto"/>
            <w:right w:val="none" w:sz="0" w:space="0" w:color="auto"/>
          </w:divBdr>
        </w:div>
      </w:divsChild>
    </w:div>
    <w:div w:id="785929505">
      <w:bodyDiv w:val="1"/>
      <w:marLeft w:val="0"/>
      <w:marRight w:val="0"/>
      <w:marTop w:val="0"/>
      <w:marBottom w:val="0"/>
      <w:divBdr>
        <w:top w:val="none" w:sz="0" w:space="0" w:color="auto"/>
        <w:left w:val="none" w:sz="0" w:space="0" w:color="auto"/>
        <w:bottom w:val="none" w:sz="0" w:space="0" w:color="auto"/>
        <w:right w:val="none" w:sz="0" w:space="0" w:color="auto"/>
      </w:divBdr>
    </w:div>
    <w:div w:id="1063409302">
      <w:bodyDiv w:val="1"/>
      <w:marLeft w:val="0"/>
      <w:marRight w:val="0"/>
      <w:marTop w:val="0"/>
      <w:marBottom w:val="0"/>
      <w:divBdr>
        <w:top w:val="none" w:sz="0" w:space="0" w:color="auto"/>
        <w:left w:val="none" w:sz="0" w:space="0" w:color="auto"/>
        <w:bottom w:val="none" w:sz="0" w:space="0" w:color="auto"/>
        <w:right w:val="none" w:sz="0" w:space="0" w:color="auto"/>
      </w:divBdr>
    </w:div>
    <w:div w:id="1098477083">
      <w:bodyDiv w:val="1"/>
      <w:marLeft w:val="0"/>
      <w:marRight w:val="0"/>
      <w:marTop w:val="0"/>
      <w:marBottom w:val="0"/>
      <w:divBdr>
        <w:top w:val="none" w:sz="0" w:space="0" w:color="auto"/>
        <w:left w:val="none" w:sz="0" w:space="0" w:color="auto"/>
        <w:bottom w:val="none" w:sz="0" w:space="0" w:color="auto"/>
        <w:right w:val="none" w:sz="0" w:space="0" w:color="auto"/>
      </w:divBdr>
    </w:div>
    <w:div w:id="1354503438">
      <w:bodyDiv w:val="1"/>
      <w:marLeft w:val="0"/>
      <w:marRight w:val="0"/>
      <w:marTop w:val="0"/>
      <w:marBottom w:val="0"/>
      <w:divBdr>
        <w:top w:val="none" w:sz="0" w:space="0" w:color="auto"/>
        <w:left w:val="none" w:sz="0" w:space="0" w:color="auto"/>
        <w:bottom w:val="none" w:sz="0" w:space="0" w:color="auto"/>
        <w:right w:val="none" w:sz="0" w:space="0" w:color="auto"/>
      </w:divBdr>
    </w:div>
    <w:div w:id="1536113123">
      <w:bodyDiv w:val="1"/>
      <w:marLeft w:val="0"/>
      <w:marRight w:val="0"/>
      <w:marTop w:val="0"/>
      <w:marBottom w:val="0"/>
      <w:divBdr>
        <w:top w:val="none" w:sz="0" w:space="0" w:color="auto"/>
        <w:left w:val="none" w:sz="0" w:space="0" w:color="auto"/>
        <w:bottom w:val="none" w:sz="0" w:space="0" w:color="auto"/>
        <w:right w:val="none" w:sz="0" w:space="0" w:color="auto"/>
      </w:divBdr>
    </w:div>
    <w:div w:id="17701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1361</Words>
  <Characters>7759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ОПК 6 класс</vt:lpstr>
    </vt:vector>
  </TitlesOfParts>
  <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ОПК 6 класс</dc:title>
  <dc:subject/>
  <dc:creator>костя</dc:creator>
  <cp:keywords/>
  <dc:description/>
  <cp:lastModifiedBy>Пользователь Windows</cp:lastModifiedBy>
  <cp:revision>2</cp:revision>
  <cp:lastPrinted>2017-09-16T10:11:00Z</cp:lastPrinted>
  <dcterms:created xsi:type="dcterms:W3CDTF">2018-11-14T18:25:00Z</dcterms:created>
  <dcterms:modified xsi:type="dcterms:W3CDTF">2018-11-14T18:25:00Z</dcterms:modified>
</cp:coreProperties>
</file>